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1DE0" w14:textId="65D736AA" w:rsidR="00912C04" w:rsidRPr="00912C04" w:rsidRDefault="00912C04">
      <w:pPr>
        <w:rPr>
          <w:b/>
          <w:bCs/>
        </w:rPr>
      </w:pPr>
      <w:r w:rsidRPr="00912C04">
        <w:rPr>
          <w:b/>
          <w:bCs/>
        </w:rPr>
        <w:t>“Bag of Rocks”: A Story to Help Address Mental Health with ELLs</w:t>
      </w:r>
    </w:p>
    <w:p w14:paraId="4CBA7AEC" w14:textId="77777777" w:rsidR="00912C04" w:rsidRDefault="00912C04" w:rsidP="00422531">
      <w:pPr>
        <w:spacing w:after="0"/>
      </w:pPr>
      <w:r w:rsidRPr="00912C04">
        <w:rPr>
          <w:b/>
          <w:bCs/>
        </w:rPr>
        <w:t xml:space="preserve">Purpose </w:t>
      </w:r>
    </w:p>
    <w:p w14:paraId="357050B7" w14:textId="022884E3" w:rsidR="00A710BE" w:rsidRDefault="00912C04" w:rsidP="00422531">
      <w:pPr>
        <w:spacing w:after="0"/>
      </w:pPr>
      <w:r w:rsidRPr="00912C04">
        <w:t>To present a lesson and story called “Bag of Rocks” that can help address stress and mental health with ELLs.</w:t>
      </w:r>
    </w:p>
    <w:p w14:paraId="5A386816" w14:textId="77777777" w:rsidR="00422531" w:rsidRDefault="00422531" w:rsidP="00422531">
      <w:pPr>
        <w:spacing w:after="0"/>
        <w:rPr>
          <w:b/>
          <w:bCs/>
        </w:rPr>
      </w:pPr>
    </w:p>
    <w:p w14:paraId="6368C649" w14:textId="5094095F" w:rsidR="00912C04" w:rsidRPr="00912C04" w:rsidRDefault="00912C04" w:rsidP="00422531">
      <w:pPr>
        <w:spacing w:after="0"/>
        <w:rPr>
          <w:b/>
          <w:bCs/>
        </w:rPr>
      </w:pPr>
      <w:r w:rsidRPr="00912C04">
        <w:rPr>
          <w:b/>
          <w:bCs/>
        </w:rPr>
        <w:t xml:space="preserve">Rationale </w:t>
      </w:r>
    </w:p>
    <w:p w14:paraId="677EB9A6" w14:textId="458BDA00" w:rsidR="00912C04" w:rsidRDefault="00912C04" w:rsidP="00422531">
      <w:pPr>
        <w:spacing w:after="0"/>
      </w:pPr>
      <w:bookmarkStart w:id="0" w:name="_Hlk105487697"/>
      <w:r w:rsidRPr="00912C04">
        <w:t>The COVID-19 pandemic has taken its toll on our mental health, including that of adult students</w:t>
      </w:r>
      <w:bookmarkEnd w:id="0"/>
      <w:r w:rsidRPr="00912C04">
        <w:t>. More than ever, we are experiencing anxiety, depression, and higher levels of stress. For ELLs, the added burden of mental health challenges can feel even heavier as they may not be able to fully express what they are feeling in English, or they may not know how or where to find help in their native language. They also may have differing cultural perspectives on if or when to seek help for mental health or stress. Finding insurance for mental health can also be a challenge. English-language instructors and adult educators in general are not fully equipped to address mental health concerns. Tackling these topics can veer into sensitive territory that students may not wish to share. However, there are ways instructors can broach the topic of mental health and share resources, that can make students feel less alone. The activity shared here is a modified version of a lesson from the Virginia Adult Learning Resource Center Health Literacy (VALRC) Toolkit. Called “Bag of Rocks Lesson,” it is geared toward ELLs. However, you may find it helpful in other class settings as well. You could incorporate the lesson into any class time related to health. Find a link to the full lesson and story on the next page. This modified lesson is used with permission from the VALRC.</w:t>
      </w:r>
    </w:p>
    <w:p w14:paraId="7C7C88AB" w14:textId="77777777" w:rsidR="00422531" w:rsidRDefault="00422531" w:rsidP="00422531">
      <w:pPr>
        <w:spacing w:after="0"/>
        <w:rPr>
          <w:b/>
          <w:bCs/>
        </w:rPr>
      </w:pPr>
    </w:p>
    <w:p w14:paraId="5CA6993C" w14:textId="472BF5AB" w:rsidR="00912C04" w:rsidRPr="00F16276" w:rsidRDefault="00912C04" w:rsidP="00422531">
      <w:pPr>
        <w:spacing w:after="0"/>
        <w:rPr>
          <w:b/>
          <w:bCs/>
        </w:rPr>
      </w:pPr>
      <w:r w:rsidRPr="00F16276">
        <w:rPr>
          <w:b/>
          <w:bCs/>
        </w:rPr>
        <w:t xml:space="preserve">The Basic Activity </w:t>
      </w:r>
    </w:p>
    <w:p w14:paraId="17707BFB" w14:textId="5F9DED62" w:rsidR="00912C04" w:rsidRDefault="00912C04" w:rsidP="00422531">
      <w:pPr>
        <w:spacing w:after="0"/>
      </w:pPr>
      <w:r w:rsidRPr="00912C04">
        <w:t xml:space="preserve">1. Have a copy of the “Bag of Rocks” story available for students as well as the Discussion Questions full lesson is available at the following link: </w:t>
      </w:r>
      <w:hyperlink r:id="rId4" w:history="1">
        <w:r w:rsidRPr="00502D3E">
          <w:rPr>
            <w:rStyle w:val="Hyperlink"/>
          </w:rPr>
          <w:t>https://tinyurl.com/2ka7tvnt</w:t>
        </w:r>
      </w:hyperlink>
      <w:r w:rsidRPr="00912C04">
        <w:t xml:space="preserve"> </w:t>
      </w:r>
    </w:p>
    <w:p w14:paraId="4731A993" w14:textId="77777777" w:rsidR="00422531" w:rsidRDefault="00422531" w:rsidP="00422531">
      <w:pPr>
        <w:spacing w:after="0"/>
      </w:pPr>
    </w:p>
    <w:p w14:paraId="08EC6FF4" w14:textId="53527C64" w:rsidR="00912C04" w:rsidRDefault="00912C04" w:rsidP="00422531">
      <w:pPr>
        <w:spacing w:after="0"/>
      </w:pPr>
      <w:r w:rsidRPr="00912C04">
        <w:t xml:space="preserve">2. Before class, gather some mental health, social service, or refugee resources for students. You can share this information on a handout or electronically. Your program may have names and contact information for such programs locally. </w:t>
      </w:r>
    </w:p>
    <w:p w14:paraId="1E7AF979" w14:textId="07B35DE3" w:rsidR="00F23DB4" w:rsidRDefault="00F23DB4" w:rsidP="00422531">
      <w:pPr>
        <w:spacing w:after="0"/>
      </w:pPr>
      <w:r>
        <w:t xml:space="preserve">Chatham County Resources: </w:t>
      </w:r>
      <w:hyperlink r:id="rId5" w:history="1">
        <w:r w:rsidRPr="00F23DB4">
          <w:rPr>
            <w:rStyle w:val="Hyperlink"/>
          </w:rPr>
          <w:t>https://www.chathamcountync.gov/government/departments-programs-i-z/public-health/mental-health-substance-use/mental-health-resources</w:t>
        </w:r>
      </w:hyperlink>
    </w:p>
    <w:p w14:paraId="4BBC60C1" w14:textId="77777777" w:rsidR="00422531" w:rsidRDefault="00422531" w:rsidP="00422531">
      <w:pPr>
        <w:spacing w:after="0"/>
      </w:pPr>
    </w:p>
    <w:p w14:paraId="2D5D234B" w14:textId="57434BB6" w:rsidR="00912C04" w:rsidRDefault="00912C04" w:rsidP="00422531">
      <w:pPr>
        <w:spacing w:after="0"/>
      </w:pPr>
      <w:r w:rsidRPr="00912C04">
        <w:t xml:space="preserve">3. Provide a copy of the “Bag of Rocks” story to students. Ask them to look at the title and picture and guess what the story is about. You can also start an initial conversation about what types of stress students may experience. </w:t>
      </w:r>
    </w:p>
    <w:p w14:paraId="573AE99D" w14:textId="77777777" w:rsidR="00422531" w:rsidRDefault="00422531" w:rsidP="00422531">
      <w:pPr>
        <w:spacing w:after="0"/>
      </w:pPr>
    </w:p>
    <w:p w14:paraId="669C6070" w14:textId="14D8AB93" w:rsidR="00912C04" w:rsidRDefault="00912C04" w:rsidP="00422531">
      <w:pPr>
        <w:spacing w:after="0"/>
      </w:pPr>
      <w:r w:rsidRPr="00912C04">
        <w:t>4. Read and review the story as you normally do with students. Encourage students to circle any new words. Discuss any new vocabulary.</w:t>
      </w:r>
    </w:p>
    <w:p w14:paraId="2F869893" w14:textId="77777777" w:rsidR="00422531" w:rsidRDefault="00422531" w:rsidP="00422531">
      <w:pPr>
        <w:spacing w:after="0"/>
      </w:pPr>
    </w:p>
    <w:p w14:paraId="1055953F" w14:textId="07257C86" w:rsidR="00912C04" w:rsidRDefault="00912C04" w:rsidP="00422531">
      <w:pPr>
        <w:spacing w:after="0"/>
      </w:pPr>
      <w:r w:rsidRPr="00912C04">
        <w:t xml:space="preserve">5. Facilitate a discussion about “Bag of Rocks” using the Discussion Questions. Here are a few notes to consider as students answer questions: </w:t>
      </w:r>
    </w:p>
    <w:p w14:paraId="674F425D" w14:textId="77777777" w:rsidR="00912C04" w:rsidRDefault="00912C04" w:rsidP="00422531">
      <w:pPr>
        <w:spacing w:after="0"/>
      </w:pPr>
      <w:r w:rsidRPr="00912C04">
        <w:t xml:space="preserve">• For questions 1 and 2, students who wish to volunteer their replies can do so. </w:t>
      </w:r>
    </w:p>
    <w:p w14:paraId="4DD2B57A" w14:textId="77777777" w:rsidR="00912C04" w:rsidRDefault="00912C04" w:rsidP="00422531">
      <w:pPr>
        <w:spacing w:after="0"/>
      </w:pPr>
      <w:r w:rsidRPr="00912C04">
        <w:t xml:space="preserve">• For question 3, keep in mind that students may perceive a big or small “rock” differently. This is normal. </w:t>
      </w:r>
    </w:p>
    <w:p w14:paraId="490F529C" w14:textId="77777777" w:rsidR="00912C04" w:rsidRDefault="00912C04" w:rsidP="00422531">
      <w:pPr>
        <w:spacing w:after="0"/>
      </w:pPr>
      <w:r w:rsidRPr="00912C04">
        <w:lastRenderedPageBreak/>
        <w:t xml:space="preserve">• For question 4, have learners work alone or in pairs to use the chart and write down things that have been stressful in the U.S. Discuss answers. </w:t>
      </w:r>
    </w:p>
    <w:p w14:paraId="337C7B7E" w14:textId="77777777" w:rsidR="00912C04" w:rsidRDefault="00912C04" w:rsidP="00422531">
      <w:pPr>
        <w:spacing w:after="0"/>
      </w:pPr>
      <w:r w:rsidRPr="00912C04">
        <w:t xml:space="preserve">• Similarly, for question 5, have learners use the chart to write down things that make them feel hopeful. Discuss answers. </w:t>
      </w:r>
    </w:p>
    <w:p w14:paraId="04DE6BE9" w14:textId="0B870E77" w:rsidR="00912C04" w:rsidRDefault="00912C04" w:rsidP="00422531">
      <w:pPr>
        <w:spacing w:after="0"/>
      </w:pPr>
      <w:r w:rsidRPr="00912C04">
        <w:t>• The goal of question 6 is to make a connection between stress and its physical and emotional consequences. Have students work with a partner or collaborate as a class to answer the questions. If counseling is not mentioned, you can bring it up and share any organizations from your resource list where students may find free or low-cost counseling (see box on page 3 to help explain counseling). On a side note, you may want to let students know that counseling is available virtually.</w:t>
      </w:r>
    </w:p>
    <w:p w14:paraId="208B387F" w14:textId="77777777" w:rsidR="002C0FAD" w:rsidRDefault="002C0FAD">
      <w:pPr>
        <w:rPr>
          <w:b/>
          <w:bCs/>
        </w:rPr>
      </w:pPr>
    </w:p>
    <w:p w14:paraId="493F5DC4" w14:textId="77777777" w:rsidR="002C0FAD" w:rsidRDefault="002C0FAD">
      <w:pPr>
        <w:rPr>
          <w:b/>
          <w:bCs/>
        </w:rPr>
      </w:pPr>
    </w:p>
    <w:p w14:paraId="6D6EF8B5" w14:textId="77777777" w:rsidR="002C0FAD" w:rsidRDefault="002C0FAD">
      <w:pPr>
        <w:rPr>
          <w:b/>
          <w:bCs/>
        </w:rPr>
      </w:pPr>
    </w:p>
    <w:p w14:paraId="4A505519" w14:textId="77777777" w:rsidR="002C0FAD" w:rsidRDefault="002C0FAD">
      <w:pPr>
        <w:rPr>
          <w:b/>
          <w:bCs/>
        </w:rPr>
      </w:pPr>
    </w:p>
    <w:p w14:paraId="7B3631E9" w14:textId="77777777" w:rsidR="002C0FAD" w:rsidRDefault="002C0FAD">
      <w:pPr>
        <w:rPr>
          <w:b/>
          <w:bCs/>
        </w:rPr>
      </w:pPr>
    </w:p>
    <w:p w14:paraId="64E5CA34" w14:textId="77777777" w:rsidR="002C0FAD" w:rsidRDefault="002C0FAD">
      <w:pPr>
        <w:rPr>
          <w:b/>
          <w:bCs/>
        </w:rPr>
      </w:pPr>
    </w:p>
    <w:p w14:paraId="1976841D" w14:textId="77777777" w:rsidR="002C0FAD" w:rsidRDefault="002C0FAD">
      <w:pPr>
        <w:rPr>
          <w:b/>
          <w:bCs/>
        </w:rPr>
      </w:pPr>
    </w:p>
    <w:p w14:paraId="727C99C4" w14:textId="77777777" w:rsidR="002C0FAD" w:rsidRDefault="002C0FAD">
      <w:pPr>
        <w:rPr>
          <w:b/>
          <w:bCs/>
        </w:rPr>
      </w:pPr>
    </w:p>
    <w:p w14:paraId="4A9514D7" w14:textId="77777777" w:rsidR="002C0FAD" w:rsidRDefault="002C0FAD">
      <w:pPr>
        <w:rPr>
          <w:b/>
          <w:bCs/>
        </w:rPr>
      </w:pPr>
    </w:p>
    <w:p w14:paraId="355A1CED" w14:textId="77777777" w:rsidR="002C0FAD" w:rsidRDefault="002C0FAD">
      <w:pPr>
        <w:rPr>
          <w:b/>
          <w:bCs/>
        </w:rPr>
      </w:pPr>
    </w:p>
    <w:p w14:paraId="73AF9F63" w14:textId="77777777" w:rsidR="002C0FAD" w:rsidRDefault="002C0FAD">
      <w:pPr>
        <w:rPr>
          <w:b/>
          <w:bCs/>
        </w:rPr>
      </w:pPr>
    </w:p>
    <w:p w14:paraId="34FB6FC7" w14:textId="77777777" w:rsidR="002C0FAD" w:rsidRDefault="002C0FAD">
      <w:pPr>
        <w:rPr>
          <w:b/>
          <w:bCs/>
        </w:rPr>
      </w:pPr>
    </w:p>
    <w:p w14:paraId="5B5AA2CE" w14:textId="77777777" w:rsidR="002C0FAD" w:rsidRDefault="002C0FAD">
      <w:pPr>
        <w:rPr>
          <w:b/>
          <w:bCs/>
        </w:rPr>
      </w:pPr>
    </w:p>
    <w:p w14:paraId="7BFE8748" w14:textId="77777777" w:rsidR="002C0FAD" w:rsidRDefault="002C0FAD">
      <w:pPr>
        <w:rPr>
          <w:b/>
          <w:bCs/>
        </w:rPr>
      </w:pPr>
    </w:p>
    <w:p w14:paraId="74AEC53D" w14:textId="77777777" w:rsidR="002C0FAD" w:rsidRDefault="002C0FAD">
      <w:pPr>
        <w:rPr>
          <w:b/>
          <w:bCs/>
        </w:rPr>
      </w:pPr>
    </w:p>
    <w:p w14:paraId="57BDA9D9" w14:textId="77777777" w:rsidR="002C0FAD" w:rsidRDefault="002C0FAD">
      <w:pPr>
        <w:rPr>
          <w:b/>
          <w:bCs/>
        </w:rPr>
      </w:pPr>
    </w:p>
    <w:p w14:paraId="36477A8A" w14:textId="77777777" w:rsidR="002C0FAD" w:rsidRDefault="002C0FAD">
      <w:pPr>
        <w:rPr>
          <w:b/>
          <w:bCs/>
        </w:rPr>
      </w:pPr>
    </w:p>
    <w:p w14:paraId="5664DC1D" w14:textId="77777777" w:rsidR="002C0FAD" w:rsidRDefault="002C0FAD">
      <w:pPr>
        <w:rPr>
          <w:b/>
          <w:bCs/>
        </w:rPr>
      </w:pPr>
    </w:p>
    <w:p w14:paraId="71796B78" w14:textId="77777777" w:rsidR="002C0FAD" w:rsidRDefault="002C0FAD">
      <w:pPr>
        <w:rPr>
          <w:b/>
          <w:bCs/>
        </w:rPr>
      </w:pPr>
    </w:p>
    <w:p w14:paraId="1F619D1A" w14:textId="59980F93" w:rsidR="002C0FAD" w:rsidRDefault="002C0FAD">
      <w:pPr>
        <w:rPr>
          <w:b/>
          <w:bCs/>
        </w:rPr>
      </w:pPr>
    </w:p>
    <w:p w14:paraId="399A61E1" w14:textId="72A9C8A8" w:rsidR="00422531" w:rsidRDefault="00422531">
      <w:pPr>
        <w:rPr>
          <w:b/>
          <w:bCs/>
        </w:rPr>
      </w:pPr>
    </w:p>
    <w:p w14:paraId="2DAD6858" w14:textId="16B18C59" w:rsidR="002C0FAD" w:rsidRDefault="002C0FAD">
      <w:pPr>
        <w:rPr>
          <w:b/>
          <w:bCs/>
        </w:rPr>
      </w:pPr>
    </w:p>
    <w:p w14:paraId="3461E7AF" w14:textId="77777777" w:rsidR="00F23DB4" w:rsidRDefault="00F23DB4">
      <w:pPr>
        <w:rPr>
          <w:b/>
          <w:bCs/>
        </w:rPr>
      </w:pPr>
    </w:p>
    <w:p w14:paraId="37424692" w14:textId="4AC650CE" w:rsidR="002C0FAD" w:rsidRDefault="002C0FAD" w:rsidP="002C0FAD">
      <w:pPr>
        <w:jc w:val="center"/>
        <w:rPr>
          <w:b/>
          <w:bCs/>
        </w:rPr>
      </w:pPr>
      <w:r w:rsidRPr="002C0FAD">
        <w:rPr>
          <w:b/>
          <w:bCs/>
        </w:rPr>
        <w:lastRenderedPageBreak/>
        <w:t>Bag of Rocks</w:t>
      </w:r>
    </w:p>
    <w:p w14:paraId="3516BE7C" w14:textId="3C0AB119" w:rsidR="002C0FAD" w:rsidRDefault="002C0FAD" w:rsidP="002C0FAD">
      <w:pPr>
        <w:jc w:val="center"/>
      </w:pPr>
      <w:r>
        <w:rPr>
          <w:noProof/>
        </w:rPr>
        <w:drawing>
          <wp:inline distT="0" distB="0" distL="0" distR="0" wp14:anchorId="0138EEB1" wp14:editId="3FDB214C">
            <wp:extent cx="3643745" cy="1821873"/>
            <wp:effectExtent l="0" t="0" r="0" b="6985"/>
            <wp:docPr id="3" name="Picture 3" descr="Mental Health Awareness - Heels Care Net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ental Health Awareness - Heels Care Network"/>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657697" cy="1828849"/>
                    </a:xfrm>
                    <a:prstGeom prst="rect">
                      <a:avLst/>
                    </a:prstGeom>
                    <a:noFill/>
                    <a:ln>
                      <a:noFill/>
                    </a:ln>
                  </pic:spPr>
                </pic:pic>
              </a:graphicData>
            </a:graphic>
          </wp:inline>
        </w:drawing>
      </w:r>
    </w:p>
    <w:p w14:paraId="5742B40F" w14:textId="54992CA9" w:rsidR="002C0FAD" w:rsidRDefault="002C0FAD">
      <w:r w:rsidRPr="002C0FAD">
        <w:t xml:space="preserve">Life can be stressful. Everyone feels stress sometimes. Some stresses are big; some are small.  Many people come to the United States with hope for the future AND difficult memories from the past. Difficult memories from the past can be like heavy rocks that we carry with us. Stress in America can cause us to carry more heavy rocks in our bags. When we have a lot of bad memories and stress, our invisible bag of rocks is HEAVY. Some rocks can be big and heavy and stay in your bag for a long time.  Some rocks may feel smaller and lighter. If we have too many small rocks, they can be difficult too. When our bag is heavy, it is difficult to do what we need to do. We think about the heavy rocks a lot.  Sometimes when people come to a new country, they think they can leave their bag of rocks behind. Stress in the United States can add more rocks.   It can cause people to think a lot about </w:t>
      </w:r>
      <w:proofErr w:type="gramStart"/>
      <w:r w:rsidRPr="002C0FAD">
        <w:t>all of</w:t>
      </w:r>
      <w:proofErr w:type="gramEnd"/>
      <w:r w:rsidRPr="002C0FAD">
        <w:t xml:space="preserve"> the rocks that they carry in their bag.  We can do things to make our bags of rocks lighter. We don’t have to carry our rocks alone. Today we will talk about things we can do in the United States to make our bags of rocks easier to carry.  </w:t>
      </w:r>
    </w:p>
    <w:p w14:paraId="13533740" w14:textId="7A7B3C48" w:rsidR="002C0FAD" w:rsidRDefault="002C0FAD"/>
    <w:p w14:paraId="64C49289" w14:textId="64367FB0" w:rsidR="002C0FAD" w:rsidRDefault="002C0FAD"/>
    <w:p w14:paraId="19CD6EB0" w14:textId="791C110E" w:rsidR="002C0FAD" w:rsidRDefault="002C0FAD"/>
    <w:p w14:paraId="44C72BFD" w14:textId="27EF63F3" w:rsidR="002C0FAD" w:rsidRDefault="002C0FAD"/>
    <w:p w14:paraId="25DA2F5B" w14:textId="3E5773E0" w:rsidR="002C0FAD" w:rsidRDefault="002C0FAD"/>
    <w:p w14:paraId="3C052C98" w14:textId="2D8CA35A" w:rsidR="002C0FAD" w:rsidRDefault="002C0FAD"/>
    <w:p w14:paraId="07638F43" w14:textId="117BAF78" w:rsidR="002C0FAD" w:rsidRDefault="002C0FAD"/>
    <w:p w14:paraId="510755ED" w14:textId="21783BF1" w:rsidR="002C0FAD" w:rsidRDefault="002C0FAD"/>
    <w:p w14:paraId="1CA05409" w14:textId="4DC49BAF" w:rsidR="002C0FAD" w:rsidRDefault="002C0FAD"/>
    <w:p w14:paraId="0A956E2E" w14:textId="21B099E1" w:rsidR="002C0FAD" w:rsidRDefault="002C0FAD"/>
    <w:p w14:paraId="0F0C04F0" w14:textId="5B262781" w:rsidR="002C0FAD" w:rsidRDefault="002C0FAD"/>
    <w:p w14:paraId="61C6622B" w14:textId="12B0F174" w:rsidR="002C0FAD" w:rsidRDefault="002C0FAD"/>
    <w:p w14:paraId="6043323E" w14:textId="0CEB58A2" w:rsidR="002C0FAD" w:rsidRDefault="002C0FAD"/>
    <w:p w14:paraId="04754A2C" w14:textId="77777777" w:rsidR="002C0FAD" w:rsidRDefault="002C0FAD">
      <w:r w:rsidRPr="002C0FAD">
        <w:lastRenderedPageBreak/>
        <w:t xml:space="preserve">Bag of Rocks Discussion Questions  </w:t>
      </w:r>
    </w:p>
    <w:p w14:paraId="3B94F3CE" w14:textId="77777777" w:rsidR="002C0FAD" w:rsidRDefault="002C0FAD">
      <w:r w:rsidRPr="002C0FAD">
        <w:t xml:space="preserve">1. Think about when you first arrived in the United States. How heavy was your bag of rocks then? </w:t>
      </w:r>
    </w:p>
    <w:p w14:paraId="0045A8F8" w14:textId="77777777" w:rsidR="002C0FAD" w:rsidRDefault="002C0FAD">
      <w:r w:rsidRPr="002C0FAD">
        <w:t xml:space="preserve">2.  How heavy is it now?   </w:t>
      </w:r>
    </w:p>
    <w:p w14:paraId="5D59D423" w14:textId="77777777" w:rsidR="002C0FAD" w:rsidRDefault="002C0FAD">
      <w:r w:rsidRPr="002C0FAD">
        <w:t xml:space="preserve">3. What are some examples of “small rocks” and “big rocks”? They don’t need to be something that happened to you personally.   </w:t>
      </w:r>
    </w:p>
    <w:p w14:paraId="695888DB" w14:textId="77777777" w:rsidR="002C0FAD" w:rsidRDefault="002C0FAD">
      <w:r w:rsidRPr="002C0FAD">
        <w:t xml:space="preserve">4. What are some things that have been difficult since you came to the United States? Write them in the chart below under “Stress in the United States.” </w:t>
      </w:r>
    </w:p>
    <w:p w14:paraId="3BB3E5BD" w14:textId="04872ADB" w:rsidR="002C0FAD" w:rsidRDefault="002C0FAD">
      <w:r w:rsidRPr="002C0FAD">
        <w:t>5. What are some things that help you feel hopeful about your life here? Write them in the chart below under “Hope in the United States.”</w:t>
      </w:r>
    </w:p>
    <w:tbl>
      <w:tblPr>
        <w:tblStyle w:val="TableGrid"/>
        <w:tblW w:w="0" w:type="auto"/>
        <w:tblLook w:val="04A0" w:firstRow="1" w:lastRow="0" w:firstColumn="1" w:lastColumn="0" w:noHBand="0" w:noVBand="1"/>
      </w:tblPr>
      <w:tblGrid>
        <w:gridCol w:w="4675"/>
        <w:gridCol w:w="4675"/>
      </w:tblGrid>
      <w:tr w:rsidR="002C0FAD" w14:paraId="7DC0F03B" w14:textId="77777777" w:rsidTr="002C0FAD">
        <w:tc>
          <w:tcPr>
            <w:tcW w:w="4675" w:type="dxa"/>
            <w:shd w:val="clear" w:color="auto" w:fill="FFFF00"/>
          </w:tcPr>
          <w:p w14:paraId="7B027878" w14:textId="13C9AA71" w:rsidR="002C0FAD" w:rsidRDefault="002C0FAD">
            <w:r>
              <w:t>Stress in the United States</w:t>
            </w:r>
          </w:p>
        </w:tc>
        <w:tc>
          <w:tcPr>
            <w:tcW w:w="4675" w:type="dxa"/>
            <w:shd w:val="clear" w:color="auto" w:fill="FFFF00"/>
          </w:tcPr>
          <w:p w14:paraId="28D490BA" w14:textId="417834DD" w:rsidR="002C0FAD" w:rsidRDefault="002C0FAD">
            <w:r>
              <w:t>Hope in the United States</w:t>
            </w:r>
          </w:p>
        </w:tc>
      </w:tr>
      <w:tr w:rsidR="002C0FAD" w14:paraId="73B3EE56" w14:textId="77777777" w:rsidTr="002C0FAD">
        <w:tc>
          <w:tcPr>
            <w:tcW w:w="4675" w:type="dxa"/>
          </w:tcPr>
          <w:p w14:paraId="0A5D8D19" w14:textId="77777777" w:rsidR="002C0FAD" w:rsidRDefault="002C0FAD"/>
          <w:p w14:paraId="6DCCFE44" w14:textId="2BC6F2CE" w:rsidR="002C0FAD" w:rsidRDefault="002C0FAD"/>
        </w:tc>
        <w:tc>
          <w:tcPr>
            <w:tcW w:w="4675" w:type="dxa"/>
          </w:tcPr>
          <w:p w14:paraId="6C437A33" w14:textId="77777777" w:rsidR="002C0FAD" w:rsidRDefault="002C0FAD"/>
        </w:tc>
      </w:tr>
      <w:tr w:rsidR="002C0FAD" w14:paraId="4E7A584E" w14:textId="77777777" w:rsidTr="002C0FAD">
        <w:tc>
          <w:tcPr>
            <w:tcW w:w="4675" w:type="dxa"/>
          </w:tcPr>
          <w:p w14:paraId="4B4EDF32" w14:textId="77777777" w:rsidR="002C0FAD" w:rsidRDefault="002C0FAD"/>
          <w:p w14:paraId="58CB442A" w14:textId="41FABDC4" w:rsidR="002C0FAD" w:rsidRDefault="002C0FAD"/>
        </w:tc>
        <w:tc>
          <w:tcPr>
            <w:tcW w:w="4675" w:type="dxa"/>
          </w:tcPr>
          <w:p w14:paraId="0902E0E5" w14:textId="77777777" w:rsidR="002C0FAD" w:rsidRDefault="002C0FAD"/>
        </w:tc>
      </w:tr>
      <w:tr w:rsidR="002C0FAD" w14:paraId="59F8197B" w14:textId="77777777" w:rsidTr="002C0FAD">
        <w:tc>
          <w:tcPr>
            <w:tcW w:w="4675" w:type="dxa"/>
          </w:tcPr>
          <w:p w14:paraId="32676EAB" w14:textId="77777777" w:rsidR="002C0FAD" w:rsidRDefault="002C0FAD"/>
          <w:p w14:paraId="469A7B22" w14:textId="2BD55695" w:rsidR="002C0FAD" w:rsidRDefault="002C0FAD"/>
        </w:tc>
        <w:tc>
          <w:tcPr>
            <w:tcW w:w="4675" w:type="dxa"/>
          </w:tcPr>
          <w:p w14:paraId="2F72962D" w14:textId="77777777" w:rsidR="002C0FAD" w:rsidRDefault="002C0FAD"/>
        </w:tc>
      </w:tr>
      <w:tr w:rsidR="002C0FAD" w14:paraId="0408F377" w14:textId="77777777" w:rsidTr="002C0FAD">
        <w:tc>
          <w:tcPr>
            <w:tcW w:w="4675" w:type="dxa"/>
          </w:tcPr>
          <w:p w14:paraId="2BAD4EA8" w14:textId="77777777" w:rsidR="002C0FAD" w:rsidRDefault="002C0FAD"/>
          <w:p w14:paraId="1DF67B6C" w14:textId="450D561C" w:rsidR="002C0FAD" w:rsidRDefault="002C0FAD"/>
        </w:tc>
        <w:tc>
          <w:tcPr>
            <w:tcW w:w="4675" w:type="dxa"/>
          </w:tcPr>
          <w:p w14:paraId="13E99BC1" w14:textId="77777777" w:rsidR="002C0FAD" w:rsidRDefault="002C0FAD"/>
        </w:tc>
      </w:tr>
      <w:tr w:rsidR="002C0FAD" w14:paraId="759539BA" w14:textId="77777777" w:rsidTr="002C0FAD">
        <w:tc>
          <w:tcPr>
            <w:tcW w:w="4675" w:type="dxa"/>
          </w:tcPr>
          <w:p w14:paraId="0CD28574" w14:textId="77777777" w:rsidR="002C0FAD" w:rsidRDefault="002C0FAD"/>
          <w:p w14:paraId="6670C01E" w14:textId="32AF5EBF" w:rsidR="002C0FAD" w:rsidRDefault="002C0FAD"/>
        </w:tc>
        <w:tc>
          <w:tcPr>
            <w:tcW w:w="4675" w:type="dxa"/>
          </w:tcPr>
          <w:p w14:paraId="0E873F54" w14:textId="77777777" w:rsidR="002C0FAD" w:rsidRDefault="002C0FAD"/>
        </w:tc>
      </w:tr>
    </w:tbl>
    <w:p w14:paraId="5083B93F" w14:textId="38EC6AB6" w:rsidR="002C0FAD" w:rsidRDefault="002C0FAD"/>
    <w:p w14:paraId="0F5A81DD" w14:textId="77777777" w:rsidR="0020664C" w:rsidRDefault="0020664C">
      <w:r w:rsidRPr="0020664C">
        <w:t xml:space="preserve">6. What health problems can </w:t>
      </w:r>
      <w:proofErr w:type="gramStart"/>
      <w:r w:rsidRPr="0020664C">
        <w:t>carrying</w:t>
      </w:r>
      <w:proofErr w:type="gramEnd"/>
      <w:r w:rsidRPr="0020664C">
        <w:t xml:space="preserve"> a heavy bag of rocks for many years cause?  </w:t>
      </w:r>
    </w:p>
    <w:p w14:paraId="66801C3E" w14:textId="77777777" w:rsidR="0020664C" w:rsidRDefault="0020664C">
      <w:r w:rsidRPr="0020664C">
        <w:t xml:space="preserve">a. What are some things we can do to help these health problems? </w:t>
      </w:r>
    </w:p>
    <w:p w14:paraId="60C6A3FA" w14:textId="1E34B13C" w:rsidR="0020664C" w:rsidRDefault="0020664C">
      <w:r w:rsidRPr="0020664C">
        <w:t>b. What are some things we can do to help remove heavy rocks from our bag little by little?</w:t>
      </w:r>
    </w:p>
    <w:sectPr w:rsidR="002066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41E8"/>
    <w:rsid w:val="0020664C"/>
    <w:rsid w:val="002C0FAD"/>
    <w:rsid w:val="00394EE0"/>
    <w:rsid w:val="00422531"/>
    <w:rsid w:val="0048592E"/>
    <w:rsid w:val="007E41E8"/>
    <w:rsid w:val="00912C04"/>
    <w:rsid w:val="00A710BE"/>
    <w:rsid w:val="00F16276"/>
    <w:rsid w:val="00F23D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E0BC2"/>
  <w15:chartTrackingRefBased/>
  <w15:docId w15:val="{8899CCDF-E5B2-4837-B3E3-B3151C86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12C04"/>
    <w:rPr>
      <w:color w:val="0563C1" w:themeColor="hyperlink"/>
      <w:u w:val="single"/>
    </w:rPr>
  </w:style>
  <w:style w:type="character" w:styleId="UnresolvedMention">
    <w:name w:val="Unresolved Mention"/>
    <w:basedOn w:val="DefaultParagraphFont"/>
    <w:uiPriority w:val="99"/>
    <w:semiHidden/>
    <w:unhideWhenUsed/>
    <w:rsid w:val="00912C04"/>
    <w:rPr>
      <w:color w:val="605E5C"/>
      <w:shd w:val="clear" w:color="auto" w:fill="E1DFDD"/>
    </w:rPr>
  </w:style>
  <w:style w:type="table" w:styleId="TableGrid">
    <w:name w:val="Table Grid"/>
    <w:basedOn w:val="TableNormal"/>
    <w:uiPriority w:val="39"/>
    <w:rsid w:val="002C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23DB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www.chathamcountync.gov/government/departments-programs-i-z/public-health/mental-health-substance-use/mental-health-resources" TargetMode="External"/><Relationship Id="rId4" Type="http://schemas.openxmlformats.org/officeDocument/2006/relationships/hyperlink" Target="https://tinyurl.com/2ka7tv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4</Pages>
  <Words>885</Words>
  <Characters>5045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Patterson</dc:creator>
  <cp:keywords/>
  <dc:description/>
  <cp:lastModifiedBy>Travis Patterson</cp:lastModifiedBy>
  <cp:revision>9</cp:revision>
  <dcterms:created xsi:type="dcterms:W3CDTF">2022-06-07T13:44:00Z</dcterms:created>
  <dcterms:modified xsi:type="dcterms:W3CDTF">2022-06-07T17:15:00Z</dcterms:modified>
</cp:coreProperties>
</file>