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EA23" w14:textId="131FE3E0" w:rsidR="00B905CB" w:rsidRDefault="00AE0336">
      <w:r>
        <w:t>Resource for Tutors</w:t>
      </w:r>
    </w:p>
    <w:p w14:paraId="280C4F17" w14:textId="77777777" w:rsidR="00AE0336" w:rsidRPr="00AE0336" w:rsidRDefault="00AE0336" w:rsidP="00AE0336">
      <w:pPr>
        <w:shd w:val="clear" w:color="auto" w:fill="FFFFFF"/>
        <w:spacing w:after="0" w:line="240" w:lineRule="auto"/>
        <w:rPr>
          <w:rFonts w:ascii="Arial" w:eastAsia="Times New Roman" w:hAnsi="Arial" w:cs="Arial"/>
          <w:color w:val="222222"/>
          <w:sz w:val="24"/>
          <w:szCs w:val="24"/>
        </w:rPr>
      </w:pPr>
      <w:r w:rsidRPr="00AE0336">
        <w:rPr>
          <w:rFonts w:ascii="Verdana" w:eastAsia="Times New Roman" w:hAnsi="Verdana" w:cs="Arial"/>
          <w:b/>
          <w:bCs/>
          <w:color w:val="222222"/>
          <w:sz w:val="27"/>
          <w:szCs w:val="27"/>
        </w:rPr>
        <w:t>Become a member of the NC Center for Nonprofits -- at no </w:t>
      </w:r>
      <w:r w:rsidRPr="00AE0336">
        <w:rPr>
          <w:rFonts w:ascii="Arial" w:eastAsia="Times New Roman" w:hAnsi="Arial" w:cs="Arial"/>
          <w:b/>
          <w:bCs/>
          <w:color w:val="222222"/>
          <w:sz w:val="27"/>
          <w:szCs w:val="27"/>
        </w:rPr>
        <w:t>cost </w:t>
      </w:r>
    </w:p>
    <w:p w14:paraId="7B42F54D" w14:textId="77777777" w:rsidR="00AE0336" w:rsidRPr="00AE0336" w:rsidRDefault="00AE0336" w:rsidP="00AE0336">
      <w:pPr>
        <w:shd w:val="clear" w:color="auto" w:fill="FFFFFF"/>
        <w:spacing w:after="0" w:line="240" w:lineRule="auto"/>
        <w:rPr>
          <w:rFonts w:ascii="Arial" w:eastAsia="Times New Roman" w:hAnsi="Arial" w:cs="Arial"/>
          <w:color w:val="222222"/>
          <w:sz w:val="24"/>
          <w:szCs w:val="24"/>
        </w:rPr>
      </w:pPr>
    </w:p>
    <w:p w14:paraId="52C983E8" w14:textId="77777777" w:rsidR="00AE0336" w:rsidRPr="00AE0336" w:rsidRDefault="00AE0336" w:rsidP="00AE0336">
      <w:pPr>
        <w:shd w:val="clear" w:color="auto" w:fill="FFFFFF"/>
        <w:spacing w:after="0" w:line="240" w:lineRule="auto"/>
        <w:rPr>
          <w:rFonts w:ascii="Arial" w:eastAsia="Times New Roman" w:hAnsi="Arial" w:cs="Arial"/>
          <w:color w:val="222222"/>
          <w:sz w:val="24"/>
          <w:szCs w:val="24"/>
        </w:rPr>
      </w:pPr>
      <w:r w:rsidRPr="00AE0336">
        <w:rPr>
          <w:rFonts w:ascii="Arial" w:eastAsia="Times New Roman" w:hAnsi="Arial" w:cs="Arial"/>
          <w:color w:val="201F1E"/>
        </w:rPr>
        <w:t>Chatham Literacy is a member of NC Center for Nonprofits and one of the benefits of being a member is that we can extend member benefits to you; so, you can also be a member...for free!</w:t>
      </w:r>
    </w:p>
    <w:p w14:paraId="17D63BB7" w14:textId="77777777" w:rsidR="00AE0336" w:rsidRPr="00AE0336" w:rsidRDefault="00AE0336" w:rsidP="00AE0336">
      <w:pPr>
        <w:shd w:val="clear" w:color="auto" w:fill="FFFFFF"/>
        <w:spacing w:after="0" w:line="240" w:lineRule="auto"/>
        <w:rPr>
          <w:rFonts w:ascii="Arial" w:eastAsia="Times New Roman" w:hAnsi="Arial" w:cs="Arial"/>
          <w:color w:val="201F1E"/>
          <w:sz w:val="24"/>
          <w:szCs w:val="24"/>
        </w:rPr>
      </w:pPr>
    </w:p>
    <w:p w14:paraId="10BDAC8E" w14:textId="77777777" w:rsidR="00AE0336" w:rsidRPr="00AE0336" w:rsidRDefault="00AE0336" w:rsidP="00AE0336">
      <w:pPr>
        <w:shd w:val="clear" w:color="auto" w:fill="FFFFFF"/>
        <w:spacing w:after="0" w:line="240" w:lineRule="auto"/>
        <w:rPr>
          <w:rFonts w:ascii="Arial" w:eastAsia="Times New Roman" w:hAnsi="Arial" w:cs="Arial"/>
          <w:color w:val="201F1E"/>
          <w:sz w:val="24"/>
          <w:szCs w:val="24"/>
        </w:rPr>
      </w:pPr>
      <w:r w:rsidRPr="00AE0336">
        <w:rPr>
          <w:rFonts w:ascii="Arial" w:eastAsia="Times New Roman" w:hAnsi="Arial" w:cs="Arial"/>
          <w:color w:val="201F1E"/>
        </w:rPr>
        <w:t>All you have to do is click this link to </w:t>
      </w:r>
      <w:hyperlink r:id="rId5" w:tgtFrame="_blank" w:history="1">
        <w:r w:rsidRPr="00AE0336">
          <w:rPr>
            <w:rFonts w:ascii="Arial" w:eastAsia="Times New Roman" w:hAnsi="Arial" w:cs="Arial"/>
            <w:color w:val="1155CC"/>
            <w:u w:val="single"/>
          </w:rPr>
          <w:t>create an account</w:t>
        </w:r>
      </w:hyperlink>
      <w:r w:rsidRPr="00AE0336">
        <w:rPr>
          <w:rFonts w:ascii="Arial" w:eastAsia="Times New Roman" w:hAnsi="Arial" w:cs="Arial"/>
          <w:color w:val="201F1E"/>
        </w:rPr>
        <w:t xml:space="preserve"> on the NC Center for Nonprofits' website and select “Chatham County Literacy Council" from the dropdown list of Member organizations. Once you have done so, Chatham Literacy will approve your affiliation request and you will then have access to Member </w:t>
      </w:r>
      <w:proofErr w:type="gramStart"/>
      <w:r w:rsidRPr="00AE0336">
        <w:rPr>
          <w:rFonts w:ascii="Arial" w:eastAsia="Times New Roman" w:hAnsi="Arial" w:cs="Arial"/>
          <w:color w:val="201F1E"/>
        </w:rPr>
        <w:t>benefits</w:t>
      </w:r>
      <w:proofErr w:type="gramEnd"/>
      <w:r w:rsidRPr="00AE0336">
        <w:rPr>
          <w:rFonts w:ascii="Arial" w:eastAsia="Times New Roman" w:hAnsi="Arial" w:cs="Arial"/>
          <w:color w:val="201F1E"/>
        </w:rPr>
        <w:t xml:space="preserve"> and you will begin receiving communications from NC Center for Nonprofits.</w:t>
      </w:r>
    </w:p>
    <w:p w14:paraId="57918B97" w14:textId="77777777" w:rsidR="00AE0336" w:rsidRPr="00AE0336" w:rsidRDefault="00AE0336" w:rsidP="00AE0336">
      <w:pPr>
        <w:shd w:val="clear" w:color="auto" w:fill="FFFFFF"/>
        <w:spacing w:before="100" w:beforeAutospacing="1" w:after="100" w:afterAutospacing="1" w:line="240" w:lineRule="auto"/>
        <w:rPr>
          <w:rFonts w:ascii="Arial" w:eastAsia="Times New Roman" w:hAnsi="Arial" w:cs="Arial"/>
          <w:color w:val="000000"/>
          <w:sz w:val="24"/>
          <w:szCs w:val="24"/>
        </w:rPr>
      </w:pPr>
      <w:r w:rsidRPr="00AE0336">
        <w:rPr>
          <w:rFonts w:ascii="Arial" w:eastAsia="Times New Roman" w:hAnsi="Arial" w:cs="Arial"/>
          <w:b/>
          <w:bCs/>
          <w:color w:val="000000"/>
          <w:sz w:val="24"/>
          <w:szCs w:val="24"/>
        </w:rPr>
        <w:t>The following benefits are available:</w:t>
      </w:r>
    </w:p>
    <w:p w14:paraId="05A50F0E" w14:textId="77777777" w:rsidR="00AE0336" w:rsidRPr="00AE0336" w:rsidRDefault="00AE0336" w:rsidP="00AE0336">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AE0336">
        <w:rPr>
          <w:rFonts w:ascii="Arial" w:eastAsia="Times New Roman" w:hAnsi="Arial" w:cs="Arial"/>
          <w:color w:val="000000"/>
          <w:sz w:val="24"/>
          <w:szCs w:val="24"/>
        </w:rPr>
        <w:t>Nonprofit Connections and </w:t>
      </w:r>
      <w:hyperlink r:id="rId6" w:tgtFrame="_blank" w:history="1">
        <w:r w:rsidRPr="00AE0336">
          <w:rPr>
            <w:rFonts w:ascii="Arial" w:eastAsia="Times New Roman" w:hAnsi="Arial" w:cs="Arial"/>
            <w:color w:val="1155CC"/>
            <w:sz w:val="24"/>
            <w:szCs w:val="24"/>
            <w:u w:val="single"/>
          </w:rPr>
          <w:t>Public Policy</w:t>
        </w:r>
      </w:hyperlink>
      <w:r w:rsidRPr="00AE0336">
        <w:rPr>
          <w:rFonts w:ascii="Arial" w:eastAsia="Times New Roman" w:hAnsi="Arial" w:cs="Arial"/>
          <w:color w:val="000000"/>
          <w:sz w:val="24"/>
          <w:szCs w:val="24"/>
        </w:rPr>
        <w:t> e-newsletters</w:t>
      </w:r>
    </w:p>
    <w:p w14:paraId="283F2E7B" w14:textId="77777777" w:rsidR="00AE0336" w:rsidRPr="00AE0336" w:rsidRDefault="00AE0336" w:rsidP="00AE0336">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AE0336">
        <w:rPr>
          <w:rFonts w:ascii="Arial" w:eastAsia="Times New Roman" w:hAnsi="Arial" w:cs="Arial"/>
          <w:color w:val="000000"/>
          <w:sz w:val="24"/>
          <w:szCs w:val="24"/>
        </w:rPr>
        <w:t>Online library, </w:t>
      </w:r>
      <w:hyperlink r:id="rId7" w:tgtFrame="_blank" w:history="1">
        <w:r w:rsidRPr="00AE0336">
          <w:rPr>
            <w:rFonts w:ascii="Arial" w:eastAsia="Times New Roman" w:hAnsi="Arial" w:cs="Arial"/>
            <w:color w:val="1155CC"/>
            <w:sz w:val="24"/>
            <w:szCs w:val="24"/>
            <w:u w:val="single"/>
          </w:rPr>
          <w:t>Information Central</w:t>
        </w:r>
      </w:hyperlink>
      <w:r w:rsidRPr="00AE0336">
        <w:rPr>
          <w:rFonts w:ascii="Arial" w:eastAsia="Times New Roman" w:hAnsi="Arial" w:cs="Arial"/>
          <w:color w:val="000000"/>
          <w:sz w:val="24"/>
          <w:szCs w:val="24"/>
        </w:rPr>
        <w:t>, where you can find curated articles, templates, sample policies, and more.</w:t>
      </w:r>
    </w:p>
    <w:p w14:paraId="1AE6E679" w14:textId="77777777" w:rsidR="00AE0336" w:rsidRPr="00AE0336" w:rsidRDefault="00AE0336" w:rsidP="00AE0336">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hyperlink r:id="rId8" w:tgtFrame="_blank" w:history="1">
        <w:r w:rsidRPr="00AE0336">
          <w:rPr>
            <w:rFonts w:ascii="Arial" w:eastAsia="Times New Roman" w:hAnsi="Arial" w:cs="Arial"/>
            <w:color w:val="1155CC"/>
            <w:sz w:val="24"/>
            <w:szCs w:val="24"/>
            <w:u w:val="single"/>
          </w:rPr>
          <w:t>Member Assistance</w:t>
        </w:r>
      </w:hyperlink>
      <w:r w:rsidRPr="00AE0336">
        <w:rPr>
          <w:rFonts w:ascii="Arial" w:eastAsia="Times New Roman" w:hAnsi="Arial" w:cs="Arial"/>
          <w:color w:val="000000"/>
          <w:sz w:val="24"/>
          <w:szCs w:val="24"/>
        </w:rPr>
        <w:t> - Contact NC Center for Nonprofits with any nonprofit management question and they will research the answer for you.</w:t>
      </w:r>
    </w:p>
    <w:p w14:paraId="272475DE" w14:textId="77777777" w:rsidR="00AE0336" w:rsidRPr="00AE0336" w:rsidRDefault="00AE0336" w:rsidP="00AE0336">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hyperlink r:id="rId9" w:tgtFrame="_blank" w:history="1">
        <w:r w:rsidRPr="00AE0336">
          <w:rPr>
            <w:rFonts w:ascii="Arial" w:eastAsia="Times New Roman" w:hAnsi="Arial" w:cs="Arial"/>
            <w:color w:val="1155CC"/>
            <w:sz w:val="24"/>
            <w:szCs w:val="24"/>
            <w:u w:val="single"/>
          </w:rPr>
          <w:t>Pro Bono Programs</w:t>
        </w:r>
      </w:hyperlink>
      <w:r w:rsidRPr="00AE0336">
        <w:rPr>
          <w:rFonts w:ascii="Arial" w:eastAsia="Times New Roman" w:hAnsi="Arial" w:cs="Arial"/>
          <w:color w:val="000000"/>
          <w:sz w:val="24"/>
          <w:szCs w:val="24"/>
        </w:rPr>
        <w:t xml:space="preserve"> - Request an unlimited number of </w:t>
      </w:r>
      <w:proofErr w:type="gramStart"/>
      <w:r w:rsidRPr="00AE0336">
        <w:rPr>
          <w:rFonts w:ascii="Arial" w:eastAsia="Times New Roman" w:hAnsi="Arial" w:cs="Arial"/>
          <w:color w:val="000000"/>
          <w:sz w:val="24"/>
          <w:szCs w:val="24"/>
        </w:rPr>
        <w:t>one hour</w:t>
      </w:r>
      <w:proofErr w:type="gramEnd"/>
      <w:r w:rsidRPr="00AE0336">
        <w:rPr>
          <w:rFonts w:ascii="Arial" w:eastAsia="Times New Roman" w:hAnsi="Arial" w:cs="Arial"/>
          <w:color w:val="000000"/>
          <w:sz w:val="24"/>
          <w:szCs w:val="24"/>
        </w:rPr>
        <w:t xml:space="preserve"> consultations with a professional in the areas of legal, marketing, human resources, coaching, accounting, and executive transitions for no additional cost. </w:t>
      </w:r>
    </w:p>
    <w:p w14:paraId="3CCA8B2F" w14:textId="77777777" w:rsidR="00AE0336" w:rsidRPr="00AE0336" w:rsidRDefault="00AE0336" w:rsidP="00AE0336">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AE0336">
        <w:rPr>
          <w:rFonts w:ascii="Arial" w:eastAsia="Times New Roman" w:hAnsi="Arial" w:cs="Arial"/>
          <w:color w:val="000000"/>
          <w:sz w:val="24"/>
          <w:szCs w:val="24"/>
        </w:rPr>
        <w:t>Free and discounted </w:t>
      </w:r>
      <w:hyperlink r:id="rId10" w:tgtFrame="_blank" w:history="1">
        <w:r w:rsidRPr="00AE0336">
          <w:rPr>
            <w:rFonts w:ascii="Arial" w:eastAsia="Times New Roman" w:hAnsi="Arial" w:cs="Arial"/>
            <w:color w:val="1155CC"/>
            <w:sz w:val="24"/>
            <w:szCs w:val="24"/>
            <w:u w:val="single"/>
          </w:rPr>
          <w:t>professional development opportunities</w:t>
        </w:r>
      </w:hyperlink>
      <w:r w:rsidRPr="00AE0336">
        <w:rPr>
          <w:rFonts w:ascii="Arial" w:eastAsia="Times New Roman" w:hAnsi="Arial" w:cs="Arial"/>
          <w:color w:val="000000"/>
          <w:sz w:val="24"/>
          <w:szCs w:val="24"/>
        </w:rPr>
        <w:t>. </w:t>
      </w:r>
    </w:p>
    <w:p w14:paraId="414A5321" w14:textId="77777777" w:rsidR="00AE0336" w:rsidRPr="00AE0336" w:rsidRDefault="00AE0336" w:rsidP="00AE0336">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4"/>
          <w:szCs w:val="24"/>
        </w:rPr>
      </w:pPr>
      <w:r w:rsidRPr="00AE0336">
        <w:rPr>
          <w:rFonts w:ascii="Arial" w:eastAsia="Times New Roman" w:hAnsi="Arial" w:cs="Arial"/>
          <w:color w:val="000000"/>
          <w:sz w:val="24"/>
          <w:szCs w:val="24"/>
        </w:rPr>
        <w:t>Cost-savings on fundraising software, unemployment insurance, risk management tools, IT hardware and software products, and more through </w:t>
      </w:r>
      <w:hyperlink r:id="rId11" w:tgtFrame="_blank" w:history="1">
        <w:r w:rsidRPr="00AE0336">
          <w:rPr>
            <w:rFonts w:ascii="Arial" w:eastAsia="Times New Roman" w:hAnsi="Arial" w:cs="Arial"/>
            <w:color w:val="1155CC"/>
            <w:sz w:val="24"/>
            <w:szCs w:val="24"/>
            <w:u w:val="single"/>
          </w:rPr>
          <w:t>money saving partnerships</w:t>
        </w:r>
      </w:hyperlink>
      <w:r w:rsidRPr="00AE0336">
        <w:rPr>
          <w:rFonts w:ascii="Arial" w:eastAsia="Times New Roman" w:hAnsi="Arial" w:cs="Arial"/>
          <w:color w:val="000000"/>
          <w:sz w:val="24"/>
          <w:szCs w:val="24"/>
        </w:rPr>
        <w:t> with businesses that serve nonprofits. </w:t>
      </w:r>
    </w:p>
    <w:p w14:paraId="4975CDE9" w14:textId="77777777" w:rsidR="00AE0336" w:rsidRDefault="00AE0336"/>
    <w:sectPr w:rsidR="00AE0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B73C1"/>
    <w:multiLevelType w:val="multilevel"/>
    <w:tmpl w:val="EA00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36"/>
    <w:rsid w:val="00AE0336"/>
    <w:rsid w:val="00B9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B6B7"/>
  <w15:chartTrackingRefBased/>
  <w15:docId w15:val="{D8F16ECD-E236-45E2-8741-02CD08F0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03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0336"/>
    <w:rPr>
      <w:color w:val="0000FF"/>
      <w:u w:val="single"/>
    </w:rPr>
  </w:style>
  <w:style w:type="character" w:customStyle="1" w:styleId="il">
    <w:name w:val="il"/>
    <w:basedOn w:val="DefaultParagraphFont"/>
    <w:rsid w:val="00AE0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07568">
      <w:bodyDiv w:val="1"/>
      <w:marLeft w:val="0"/>
      <w:marRight w:val="0"/>
      <w:marTop w:val="0"/>
      <w:marBottom w:val="0"/>
      <w:divBdr>
        <w:top w:val="none" w:sz="0" w:space="0" w:color="auto"/>
        <w:left w:val="none" w:sz="0" w:space="0" w:color="auto"/>
        <w:bottom w:val="none" w:sz="0" w:space="0" w:color="auto"/>
        <w:right w:val="none" w:sz="0" w:space="0" w:color="auto"/>
      </w:divBdr>
      <w:divsChild>
        <w:div w:id="96415679">
          <w:marLeft w:val="0"/>
          <w:marRight w:val="0"/>
          <w:marTop w:val="0"/>
          <w:marBottom w:val="0"/>
          <w:divBdr>
            <w:top w:val="none" w:sz="0" w:space="0" w:color="auto"/>
            <w:left w:val="none" w:sz="0" w:space="0" w:color="auto"/>
            <w:bottom w:val="none" w:sz="0" w:space="0" w:color="auto"/>
            <w:right w:val="none" w:sz="0" w:space="0" w:color="auto"/>
          </w:divBdr>
        </w:div>
        <w:div w:id="911350740">
          <w:marLeft w:val="0"/>
          <w:marRight w:val="0"/>
          <w:marTop w:val="0"/>
          <w:marBottom w:val="0"/>
          <w:divBdr>
            <w:top w:val="none" w:sz="0" w:space="0" w:color="auto"/>
            <w:left w:val="none" w:sz="0" w:space="0" w:color="auto"/>
            <w:bottom w:val="none" w:sz="0" w:space="0" w:color="auto"/>
            <w:right w:val="none" w:sz="0" w:space="0" w:color="auto"/>
          </w:divBdr>
        </w:div>
        <w:div w:id="90472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nonprofits.org/services/member-assist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nonprofits.org/learn/info-centr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nonprofits.org/public-policy-lp" TargetMode="External"/><Relationship Id="rId11" Type="http://schemas.openxmlformats.org/officeDocument/2006/relationships/hyperlink" Target="https://www.ncnonprofits.org/services/money-saving-partnerships" TargetMode="External"/><Relationship Id="rId5" Type="http://schemas.openxmlformats.org/officeDocument/2006/relationships/hyperlink" Target="https://www.ncnonprofits.org/user/login" TargetMode="External"/><Relationship Id="rId10" Type="http://schemas.openxmlformats.org/officeDocument/2006/relationships/hyperlink" Target="https://www.ncnonprofits.org/events/calendar" TargetMode="External"/><Relationship Id="rId4" Type="http://schemas.openxmlformats.org/officeDocument/2006/relationships/webSettings" Target="webSettings.xml"/><Relationship Id="rId9" Type="http://schemas.openxmlformats.org/officeDocument/2006/relationships/hyperlink" Target="https://www.ncnonprofits.org/services/pro-bono-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Newell</dc:creator>
  <cp:keywords/>
  <dc:description/>
  <cp:lastModifiedBy>Vicki Newell</cp:lastModifiedBy>
  <cp:revision>1</cp:revision>
  <dcterms:created xsi:type="dcterms:W3CDTF">2021-12-07T20:27:00Z</dcterms:created>
  <dcterms:modified xsi:type="dcterms:W3CDTF">2021-12-07T20:28:00Z</dcterms:modified>
</cp:coreProperties>
</file>