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b w:val="1"/>
          <w:bCs w:val="1"/>
          <w:color w:val="222222"/>
          <w:sz w:val="24"/>
          <w:szCs w:val="24"/>
          <w:highlight w:val="white"/>
        </w:rPr>
      </w:pPr>
      <w:r w:rsidDel="00000000" w:rsidR="00000000" w:rsidRPr="00000000">
        <w:rPr>
          <w:b w:val="1"/>
          <w:bCs w:val="1"/>
          <w:color w:val="222222"/>
          <w:sz w:val="24"/>
          <w:szCs w:val="24"/>
          <w:highlight w:val="white"/>
          <w:rtl w:val="0"/>
        </w:rPr>
        <w:t xml:space="preserve">Low-Stakes Writing Activities</w:t>
      </w:r>
    </w:p>
    <w:p w:rsidR="00000000" w:rsidDel="00000000" w:rsidP="00000000" w:rsidRDefault="00000000" w:rsidRPr="00000000" w14:paraId="00000002">
      <w:pPr>
        <w:shd w:fill="ffffff" w:val="clear"/>
        <w:rPr>
          <w:color w:val="1155cc"/>
          <w:sz w:val="24"/>
          <w:szCs w:val="24"/>
          <w:u w:val="single"/>
        </w:rPr>
      </w:pPr>
      <w:hyperlink r:id="rId6">
        <w:r w:rsidDel="00000000" w:rsidR="00000000" w:rsidRPr="00000000">
          <w:rPr>
            <w:color w:val="1155cc"/>
            <w:sz w:val="24"/>
            <w:szCs w:val="24"/>
            <w:u w:val="single"/>
            <w:rtl w:val="0"/>
          </w:rPr>
          <w:t xml:space="preserve">https://tatp.utoronto.ca/teachingtoolkit/active-learning/low-stakeswriting/</w:t>
        </w:r>
      </w:hyperlink>
      <w:r w:rsidDel="00000000" w:rsidR="00000000" w:rsidRPr="00000000">
        <w:rPr>
          <w:rtl w:val="0"/>
        </w:rPr>
      </w:r>
    </w:p>
    <w:p w:rsidR="00000000" w:rsidDel="00000000" w:rsidP="00000000" w:rsidRDefault="00000000" w:rsidRPr="00000000" w14:paraId="00000003">
      <w:pPr>
        <w:shd w:fill="ffffff" w:val="clear"/>
        <w:rPr>
          <w:color w:val="222222"/>
          <w:sz w:val="24"/>
          <w:szCs w:val="24"/>
        </w:rPr>
      </w:pPr>
      <w:r w:rsidDel="00000000" w:rsidR="00000000" w:rsidRPr="00000000">
        <w:rPr>
          <w:color w:val="222222"/>
          <w:sz w:val="24"/>
          <w:szCs w:val="24"/>
          <w:rtl w:val="0"/>
        </w:rPr>
        <w:t xml:space="preserve">The University of Toronto shares a series of low-stakes writing activities, many of which could be used at the beginning or end of class.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hd w:fill="ffffff" w:val="clear"/>
        <w:rPr>
          <w:b w:val="1"/>
          <w:bCs w:val="1"/>
          <w:color w:val="222222"/>
          <w:sz w:val="24"/>
          <w:szCs w:val="24"/>
        </w:rPr>
      </w:pPr>
      <w:r w:rsidDel="00000000" w:rsidR="00000000" w:rsidRPr="00000000">
        <w:rPr>
          <w:b w:val="1"/>
          <w:bCs w:val="1"/>
          <w:color w:val="222222"/>
          <w:sz w:val="24"/>
          <w:szCs w:val="24"/>
          <w:rtl w:val="0"/>
        </w:rPr>
        <w:t xml:space="preserve">Voice of America Learning English</w:t>
      </w:r>
    </w:p>
    <w:p w:rsidR="00000000" w:rsidDel="00000000" w:rsidP="00000000" w:rsidRDefault="00000000" w:rsidRPr="00000000" w14:paraId="00000007">
      <w:pPr>
        <w:shd w:fill="ffffff" w:val="clear"/>
        <w:rPr>
          <w:color w:val="0563c1"/>
          <w:sz w:val="24"/>
          <w:szCs w:val="24"/>
          <w:u w:val="single"/>
        </w:rPr>
      </w:pPr>
      <w:hyperlink r:id="rId7">
        <w:r w:rsidDel="00000000" w:rsidR="00000000" w:rsidRPr="00000000">
          <w:rPr>
            <w:color w:val="0563c1"/>
            <w:sz w:val="24"/>
            <w:szCs w:val="24"/>
            <w:u w:val="single"/>
            <w:rtl w:val="0"/>
          </w:rPr>
          <w:t xml:space="preserve">https://learningenglish.voanews.com/</w:t>
        </w:r>
      </w:hyperlink>
      <w:r w:rsidDel="00000000" w:rsidR="00000000" w:rsidRPr="00000000">
        <w:rPr>
          <w:rtl w:val="0"/>
        </w:rPr>
      </w:r>
    </w:p>
    <w:p w:rsidR="00000000" w:rsidDel="00000000" w:rsidP="00000000" w:rsidRDefault="00000000" w:rsidRPr="00000000" w14:paraId="00000008">
      <w:pPr>
        <w:shd w:fill="ffffff" w:val="clear"/>
        <w:rPr>
          <w:color w:val="222222"/>
          <w:sz w:val="24"/>
          <w:szCs w:val="24"/>
        </w:rPr>
      </w:pPr>
      <w:r w:rsidDel="00000000" w:rsidR="00000000" w:rsidRPr="00000000">
        <w:rPr>
          <w:color w:val="222222"/>
          <w:sz w:val="24"/>
          <w:szCs w:val="24"/>
          <w:rtl w:val="0"/>
        </w:rPr>
        <w:t xml:space="preserve">Voice of America has many videos that students can listen to and watch. Many of the videos focus on topics in the news. Check out the website and see if you can use it in your classroom. Let us know what you think.</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hd w:fill="ffffff" w:val="clear"/>
        <w:spacing w:after="240" w:before="240" w:lineRule="auto"/>
        <w:rPr>
          <w:color w:val="0563c1"/>
          <w:sz w:val="24"/>
          <w:szCs w:val="24"/>
          <w:u w:val="single"/>
        </w:rPr>
      </w:pPr>
      <w:r w:rsidDel="00000000" w:rsidR="00000000" w:rsidRPr="00000000">
        <w:rPr>
          <w:b w:val="1"/>
          <w:bCs w:val="1"/>
          <w:color w:val="222222"/>
          <w:sz w:val="24"/>
          <w:szCs w:val="24"/>
          <w:rtl w:val="0"/>
        </w:rPr>
        <w:t xml:space="preserve"> Picture Stories for Adult ESL Health Literacy</w:t>
        <w:br w:type="textWrapping"/>
      </w:r>
      <w:hyperlink r:id="rId8">
        <w:r w:rsidDel="00000000" w:rsidR="00000000" w:rsidRPr="00000000">
          <w:rPr>
            <w:color w:val="0563c1"/>
            <w:sz w:val="24"/>
            <w:szCs w:val="24"/>
            <w:u w:val="single"/>
            <w:rtl w:val="0"/>
          </w:rPr>
          <w:t xml:space="preserve">https://www.cal.org/caela/esl_resources/Health/healthindex.html</w:t>
        </w:r>
      </w:hyperlink>
      <w:r w:rsidDel="00000000" w:rsidR="00000000" w:rsidRPr="00000000">
        <w:rPr>
          <w:rtl w:val="0"/>
        </w:rPr>
      </w:r>
    </w:p>
    <w:p w:rsidR="00000000" w:rsidDel="00000000" w:rsidP="00000000" w:rsidRDefault="00000000" w:rsidRPr="00000000" w14:paraId="0000000B">
      <w:pPr>
        <w:shd w:fill="ffffff" w:val="clear"/>
        <w:spacing w:after="240" w:before="240" w:lineRule="auto"/>
        <w:rPr>
          <w:color w:val="222222"/>
          <w:sz w:val="24"/>
          <w:szCs w:val="24"/>
        </w:rPr>
      </w:pPr>
      <w:r w:rsidDel="00000000" w:rsidR="00000000" w:rsidRPr="00000000">
        <w:rPr>
          <w:color w:val="222222"/>
          <w:sz w:val="24"/>
          <w:szCs w:val="24"/>
          <w:rtl w:val="0"/>
        </w:rPr>
        <w:t xml:space="preserve">If you click on the link above, you will see a collection of eight lesson plans around common health topics. The lesson plans include:</w:t>
      </w:r>
    </w:p>
    <w:p w:rsidR="00000000" w:rsidDel="00000000" w:rsidP="00000000" w:rsidRDefault="00000000" w:rsidRPr="00000000" w14:paraId="0000000C">
      <w:pPr>
        <w:shd w:fill="ffffff" w:val="clear"/>
        <w:spacing w:after="240" w:before="240" w:lineRule="auto"/>
        <w:rPr>
          <w:color w:val="222222"/>
          <w:sz w:val="24"/>
          <w:szCs w:val="24"/>
        </w:rPr>
      </w:pPr>
      <w:r w:rsidDel="00000000" w:rsidR="00000000" w:rsidRPr="00000000">
        <w:rPr>
          <w:color w:val="222222"/>
          <w:sz w:val="24"/>
          <w:szCs w:val="24"/>
          <w:rtl w:val="0"/>
        </w:rPr>
        <w:t xml:space="preserve">picture stories to introduce the topic</w:t>
      </w:r>
    </w:p>
    <w:p w:rsidR="00000000" w:rsidDel="00000000" w:rsidP="00000000" w:rsidRDefault="00000000" w:rsidRPr="00000000" w14:paraId="0000000D">
      <w:pPr>
        <w:shd w:fill="ffffff" w:val="clear"/>
        <w:spacing w:after="240" w:before="240" w:lineRule="auto"/>
        <w:rPr>
          <w:color w:val="222222"/>
          <w:sz w:val="24"/>
          <w:szCs w:val="24"/>
        </w:rPr>
      </w:pPr>
      <w:r w:rsidDel="00000000" w:rsidR="00000000" w:rsidRPr="00000000">
        <w:rPr>
          <w:color w:val="222222"/>
          <w:sz w:val="24"/>
          <w:szCs w:val="24"/>
          <w:rtl w:val="0"/>
        </w:rPr>
        <w:t xml:space="preserve">lesson notes for the teacher</w:t>
      </w:r>
    </w:p>
    <w:p w:rsidR="00000000" w:rsidDel="00000000" w:rsidP="00000000" w:rsidRDefault="00000000" w:rsidRPr="00000000" w14:paraId="0000000E">
      <w:pPr>
        <w:shd w:fill="ffffff" w:val="clear"/>
        <w:spacing w:after="240" w:before="240" w:lineRule="auto"/>
        <w:rPr>
          <w:color w:val="222222"/>
          <w:sz w:val="24"/>
          <w:szCs w:val="24"/>
        </w:rPr>
      </w:pPr>
      <w:r w:rsidDel="00000000" w:rsidR="00000000" w:rsidRPr="00000000">
        <w:rPr>
          <w:color w:val="222222"/>
          <w:sz w:val="24"/>
          <w:szCs w:val="24"/>
          <w:rtl w:val="0"/>
        </w:rPr>
        <w:t xml:space="preserve">background health information</w:t>
      </w:r>
    </w:p>
    <w:p w:rsidR="00000000" w:rsidDel="00000000" w:rsidP="00000000" w:rsidRDefault="00000000" w:rsidRPr="00000000" w14:paraId="0000000F">
      <w:pPr>
        <w:shd w:fill="ffffff" w:val="clear"/>
        <w:spacing w:after="240" w:before="240" w:lineRule="auto"/>
        <w:rPr>
          <w:color w:val="222222"/>
          <w:sz w:val="24"/>
          <w:szCs w:val="24"/>
        </w:rPr>
      </w:pPr>
      <w:r w:rsidDel="00000000" w:rsidR="00000000" w:rsidRPr="00000000">
        <w:rPr>
          <w:color w:val="222222"/>
          <w:sz w:val="24"/>
          <w:szCs w:val="24"/>
          <w:rtl w:val="0"/>
        </w:rPr>
        <w:t xml:space="preserve">links to websites for more information</w:t>
      </w:r>
    </w:p>
    <w:p w:rsidR="00000000" w:rsidDel="00000000" w:rsidP="00000000" w:rsidRDefault="00000000" w:rsidRPr="00000000" w14:paraId="00000010">
      <w:pPr>
        <w:shd w:fill="ffffff" w:val="clear"/>
        <w:spacing w:after="240" w:before="240" w:lineRule="auto"/>
        <w:rPr>
          <w:b w:val="1"/>
          <w:bCs w:val="1"/>
          <w:color w:val="222222"/>
          <w:sz w:val="24"/>
          <w:szCs w:val="24"/>
        </w:rPr>
      </w:pPr>
      <w:r w:rsidDel="00000000" w:rsidR="00000000" w:rsidRPr="00000000">
        <w:rPr>
          <w:rtl w:val="0"/>
        </w:rPr>
      </w:r>
    </w:p>
    <w:p w:rsidR="00000000" w:rsidDel="00000000" w:rsidP="00000000" w:rsidRDefault="00000000" w:rsidRPr="00000000" w14:paraId="00000011">
      <w:pPr>
        <w:shd w:fill="ffffff" w:val="clear"/>
        <w:spacing w:after="240" w:before="240" w:lineRule="auto"/>
        <w:rPr>
          <w:color w:val="0563c1"/>
          <w:sz w:val="24"/>
          <w:szCs w:val="24"/>
          <w:u w:val="single"/>
        </w:rPr>
      </w:pPr>
      <w:r w:rsidDel="00000000" w:rsidR="00000000" w:rsidRPr="00000000">
        <w:rPr>
          <w:b w:val="1"/>
          <w:bCs w:val="1"/>
          <w:color w:val="222222"/>
          <w:sz w:val="24"/>
          <w:szCs w:val="24"/>
          <w:rtl w:val="0"/>
        </w:rPr>
        <w:t xml:space="preserve">Thanksgiving - ESL Lesson Activities, Quizzes and Games</w:t>
        <w:br w:type="textWrapping"/>
      </w:r>
      <w:hyperlink r:id="rId9">
        <w:r w:rsidDel="00000000" w:rsidR="00000000" w:rsidRPr="00000000">
          <w:rPr>
            <w:color w:val="0563c1"/>
            <w:sz w:val="24"/>
            <w:szCs w:val="24"/>
            <w:u w:val="single"/>
            <w:rtl w:val="0"/>
          </w:rPr>
          <w:t xml:space="preserve">https://www.esolcourses.com/topics/thanksgiving.html</w:t>
        </w:r>
      </w:hyperlink>
      <w:r w:rsidDel="00000000" w:rsidR="00000000" w:rsidRPr="00000000">
        <w:rPr>
          <w:rtl w:val="0"/>
        </w:rPr>
      </w:r>
    </w:p>
    <w:p w:rsidR="00000000" w:rsidDel="00000000" w:rsidP="00000000" w:rsidRDefault="00000000" w:rsidRPr="00000000" w14:paraId="00000012">
      <w:pPr>
        <w:shd w:fill="ffffff" w:val="clear"/>
        <w:spacing w:after="240" w:before="240" w:lineRule="auto"/>
        <w:rPr>
          <w:color w:val="222222"/>
          <w:sz w:val="24"/>
          <w:szCs w:val="24"/>
        </w:rPr>
      </w:pPr>
      <w:r w:rsidDel="00000000" w:rsidR="00000000" w:rsidRPr="00000000">
        <w:rPr>
          <w:color w:val="222222"/>
          <w:sz w:val="24"/>
          <w:szCs w:val="24"/>
          <w:rtl w:val="0"/>
        </w:rPr>
        <w:t xml:space="preserve">Click on the link for festive online activities that you can share with your student. The website contains several links to audio exercises, crossword puzzles, and cloze activities. If you scroll down, you can even browse by ESL level. Please take a look!</w:t>
      </w:r>
    </w:p>
    <w:p w:rsidR="00000000" w:rsidDel="00000000" w:rsidP="00000000" w:rsidRDefault="00000000" w:rsidRPr="00000000" w14:paraId="00000013">
      <w:pPr>
        <w:shd w:fill="ffffff" w:val="clear"/>
        <w:rPr>
          <w:b w:val="1"/>
          <w:bCs w:val="1"/>
          <w:color w:val="222222"/>
          <w:sz w:val="24"/>
          <w:szCs w:val="24"/>
        </w:rPr>
      </w:pPr>
      <w:r w:rsidDel="00000000" w:rsidR="00000000" w:rsidRPr="00000000">
        <w:rPr>
          <w:b w:val="1"/>
          <w:bCs w:val="1"/>
          <w:color w:val="222222"/>
          <w:sz w:val="24"/>
          <w:szCs w:val="24"/>
          <w:rtl w:val="0"/>
        </w:rPr>
        <w:t xml:space="preserve">Adjective Worksheets</w:t>
      </w:r>
    </w:p>
    <w:p w:rsidR="00000000" w:rsidDel="00000000" w:rsidP="00000000" w:rsidRDefault="00000000" w:rsidRPr="00000000" w14:paraId="00000014">
      <w:pPr>
        <w:shd w:fill="ffffff" w:val="clear"/>
        <w:rPr>
          <w:color w:val="222222"/>
          <w:sz w:val="24"/>
          <w:szCs w:val="24"/>
        </w:rPr>
      </w:pPr>
      <w:r w:rsidDel="00000000" w:rsidR="00000000" w:rsidRPr="00000000">
        <w:rPr>
          <w:color w:val="222222"/>
          <w:sz w:val="24"/>
          <w:szCs w:val="24"/>
          <w:rtl w:val="0"/>
        </w:rPr>
        <w:t xml:space="preserve">Click on the link below to access adjective worksheets provided by Education.com. The website will ask you to sign-up to download the worksheets and that is all free. </w:t>
      </w:r>
    </w:p>
    <w:p w:rsidR="00000000" w:rsidDel="00000000" w:rsidP="00000000" w:rsidRDefault="00000000" w:rsidRPr="00000000" w14:paraId="00000015">
      <w:pPr>
        <w:shd w:fill="ffffff" w:val="clear"/>
        <w:rPr>
          <w:color w:val="222222"/>
          <w:sz w:val="24"/>
          <w:szCs w:val="24"/>
        </w:rPr>
      </w:pPr>
      <w:r w:rsidDel="00000000" w:rsidR="00000000" w:rsidRPr="00000000">
        <w:rPr>
          <w:color w:val="222222"/>
          <w:sz w:val="24"/>
          <w:szCs w:val="24"/>
          <w:rtl w:val="0"/>
        </w:rPr>
        <w:t xml:space="preserve">Click </w:t>
      </w:r>
      <w:hyperlink r:id="rId10">
        <w:r w:rsidDel="00000000" w:rsidR="00000000" w:rsidRPr="00000000">
          <w:rPr>
            <w:color w:val="1155cc"/>
            <w:sz w:val="24"/>
            <w:szCs w:val="24"/>
            <w:u w:val="single"/>
            <w:rtl w:val="0"/>
          </w:rPr>
          <w:t xml:space="preserve">HERE</w:t>
        </w:r>
      </w:hyperlink>
      <w:r w:rsidDel="00000000" w:rsidR="00000000" w:rsidRPr="00000000">
        <w:rPr>
          <w:color w:val="222222"/>
          <w:sz w:val="24"/>
          <w:szCs w:val="24"/>
          <w:rtl w:val="0"/>
        </w:rPr>
        <w:t xml:space="preserv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hd w:fill="ffffff" w:val="clear"/>
        <w:spacing w:line="256.7994545454545" w:lineRule="auto"/>
        <w:rPr>
          <w:b w:val="1"/>
          <w:bCs w:val="1"/>
          <w:color w:val="222222"/>
          <w:sz w:val="24"/>
          <w:szCs w:val="24"/>
        </w:rPr>
      </w:pPr>
      <w:r w:rsidDel="00000000" w:rsidR="00000000" w:rsidRPr="00000000">
        <w:rPr>
          <w:b w:val="1"/>
          <w:bCs w:val="1"/>
          <w:color w:val="222222"/>
          <w:sz w:val="24"/>
          <w:szCs w:val="24"/>
          <w:rtl w:val="0"/>
        </w:rPr>
        <w:t xml:space="preserve">New Year Celebrations-Teaching and Learning Resources</w:t>
      </w:r>
    </w:p>
    <w:p w:rsidR="00000000" w:rsidDel="00000000" w:rsidP="00000000" w:rsidRDefault="00000000" w:rsidRPr="00000000" w14:paraId="00000018">
      <w:pPr>
        <w:shd w:fill="ffffff" w:val="clear"/>
        <w:spacing w:line="256.7994545454545" w:lineRule="auto"/>
        <w:rPr>
          <w:color w:val="0563c1"/>
          <w:sz w:val="24"/>
          <w:szCs w:val="24"/>
          <w:u w:val="single"/>
        </w:rPr>
      </w:pPr>
      <w:hyperlink r:id="rId11">
        <w:r w:rsidDel="00000000" w:rsidR="00000000" w:rsidRPr="00000000">
          <w:rPr>
            <w:color w:val="0563c1"/>
            <w:sz w:val="24"/>
            <w:szCs w:val="24"/>
            <w:u w:val="single"/>
            <w:rtl w:val="0"/>
          </w:rPr>
          <w:t xml:space="preserve">https://www.esolcourses.com/topics/new-year-celebrations.html</w:t>
        </w:r>
      </w:hyperlink>
      <w:r w:rsidDel="00000000" w:rsidR="00000000" w:rsidRPr="00000000">
        <w:rPr>
          <w:rtl w:val="0"/>
        </w:rPr>
      </w:r>
    </w:p>
    <w:p w:rsidR="00000000" w:rsidDel="00000000" w:rsidP="00000000" w:rsidRDefault="00000000" w:rsidRPr="00000000" w14:paraId="00000019">
      <w:pPr>
        <w:shd w:fill="ffffff" w:val="clear"/>
        <w:spacing w:line="256.7994545454545" w:lineRule="auto"/>
        <w:rPr>
          <w:color w:val="222222"/>
          <w:sz w:val="24"/>
          <w:szCs w:val="24"/>
        </w:rPr>
      </w:pPr>
      <w:r w:rsidDel="00000000" w:rsidR="00000000" w:rsidRPr="00000000">
        <w:rPr>
          <w:color w:val="222222"/>
          <w:sz w:val="24"/>
          <w:szCs w:val="24"/>
          <w:rtl w:val="0"/>
        </w:rPr>
        <w:t xml:space="preserve">For many, the new year is a time to reflect and establish new goals. As a tutor, you can use this time to talk about American new years traditions and leave space for your student to share their traditions and any goals they might have for the year ahead. Use the link above to be directed to a website that has several activities to supplement your lesson plan.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shd w:fill="ffffff" w:val="clear"/>
        <w:spacing w:line="256.7994545454545" w:lineRule="auto"/>
        <w:rPr>
          <w:b w:val="1"/>
          <w:bCs w:val="1"/>
          <w:color w:val="222222"/>
          <w:sz w:val="24"/>
          <w:szCs w:val="24"/>
        </w:rPr>
      </w:pPr>
      <w:r w:rsidDel="00000000" w:rsidR="00000000" w:rsidRPr="00000000">
        <w:rPr>
          <w:color w:val="222222"/>
          <w:sz w:val="24"/>
          <w:szCs w:val="24"/>
          <w:rtl w:val="0"/>
        </w:rPr>
        <w:t xml:space="preserve"> </w:t>
      </w:r>
      <w:r w:rsidDel="00000000" w:rsidR="00000000" w:rsidRPr="00000000">
        <w:rPr>
          <w:b w:val="1"/>
          <w:bCs w:val="1"/>
          <w:color w:val="222222"/>
          <w:sz w:val="24"/>
          <w:szCs w:val="24"/>
          <w:rtl w:val="0"/>
        </w:rPr>
        <w:t xml:space="preserve">Future Me</w:t>
      </w:r>
    </w:p>
    <w:p w:rsidR="00000000" w:rsidDel="00000000" w:rsidP="00000000" w:rsidRDefault="00000000" w:rsidRPr="00000000" w14:paraId="0000001C">
      <w:pPr>
        <w:shd w:fill="ffffff" w:val="clear"/>
        <w:spacing w:line="256.7994545454545" w:lineRule="auto"/>
        <w:rPr>
          <w:color w:val="0563c1"/>
          <w:sz w:val="24"/>
          <w:szCs w:val="24"/>
          <w:u w:val="single"/>
        </w:rPr>
      </w:pPr>
      <w:hyperlink r:id="rId12">
        <w:r w:rsidDel="00000000" w:rsidR="00000000" w:rsidRPr="00000000">
          <w:rPr>
            <w:color w:val="0563c1"/>
            <w:sz w:val="24"/>
            <w:szCs w:val="24"/>
            <w:u w:val="single"/>
            <w:rtl w:val="0"/>
          </w:rPr>
          <w:t xml:space="preserve">https://www.futureme.org/</w:t>
        </w:r>
      </w:hyperlink>
      <w:r w:rsidDel="00000000" w:rsidR="00000000" w:rsidRPr="00000000">
        <w:rPr>
          <w:rtl w:val="0"/>
        </w:rPr>
      </w:r>
    </w:p>
    <w:p w:rsidR="00000000" w:rsidDel="00000000" w:rsidP="00000000" w:rsidRDefault="00000000" w:rsidRPr="00000000" w14:paraId="0000001D">
      <w:pPr>
        <w:shd w:fill="ffffff" w:val="clear"/>
        <w:spacing w:line="256.7994545454545" w:lineRule="auto"/>
        <w:rPr>
          <w:color w:val="222222"/>
          <w:sz w:val="24"/>
          <w:szCs w:val="24"/>
        </w:rPr>
      </w:pPr>
      <w:r w:rsidDel="00000000" w:rsidR="00000000" w:rsidRPr="00000000">
        <w:rPr>
          <w:color w:val="222222"/>
          <w:sz w:val="24"/>
          <w:szCs w:val="24"/>
          <w:rtl w:val="0"/>
        </w:rPr>
        <w:t xml:space="preserve">On Future Me, students (or anyone) can write a letter (email) to themselves in the future. Students have an option to send it to themselves in 1, 3, or 5 years, or choose a specific date. Students can choose to make their letter private, or share it with others.</w:t>
      </w:r>
    </w:p>
    <w:p w:rsidR="00000000" w:rsidDel="00000000" w:rsidP="00000000" w:rsidRDefault="00000000" w:rsidRPr="00000000" w14:paraId="0000001E">
      <w:pPr>
        <w:shd w:fill="ffffff" w:val="clear"/>
        <w:spacing w:line="256.7994545454545" w:lineRule="auto"/>
        <w:rPr>
          <w:color w:val="222222"/>
          <w:sz w:val="24"/>
          <w:szCs w:val="24"/>
        </w:rPr>
      </w:pPr>
      <w:r w:rsidDel="00000000" w:rsidR="00000000" w:rsidRPr="00000000">
        <w:rPr>
          <w:color w:val="222222"/>
          <w:sz w:val="24"/>
          <w:szCs w:val="24"/>
          <w:rtl w:val="0"/>
        </w:rPr>
        <w:t xml:space="preserve">Students can also read the letters other people have made public. Many of these are inspirational. This is a perfect time to write one. Click the link above to check it out.</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hd w:fill="ffffff" w:val="clear"/>
        <w:spacing w:line="256.7994545454545" w:lineRule="auto"/>
        <w:rPr>
          <w:b w:val="1"/>
          <w:bCs w:val="1"/>
          <w:color w:val="222222"/>
          <w:sz w:val="24"/>
          <w:szCs w:val="24"/>
        </w:rPr>
      </w:pPr>
      <w:r w:rsidDel="00000000" w:rsidR="00000000" w:rsidRPr="00000000">
        <w:rPr>
          <w:b w:val="1"/>
          <w:bCs w:val="1"/>
          <w:color w:val="222222"/>
          <w:sz w:val="24"/>
          <w:szCs w:val="24"/>
          <w:rtl w:val="0"/>
        </w:rPr>
        <w:t xml:space="preserve">10 Strategies for Building Relationships with ELLs</w:t>
      </w:r>
    </w:p>
    <w:p w:rsidR="00000000" w:rsidDel="00000000" w:rsidP="00000000" w:rsidRDefault="00000000" w:rsidRPr="00000000" w14:paraId="00000022">
      <w:pPr>
        <w:shd w:fill="ffffff" w:val="clear"/>
        <w:spacing w:line="256.7994545454545" w:lineRule="auto"/>
        <w:rPr>
          <w:color w:val="222222"/>
          <w:sz w:val="24"/>
          <w:szCs w:val="24"/>
        </w:rPr>
      </w:pPr>
      <w:r w:rsidDel="00000000" w:rsidR="00000000" w:rsidRPr="00000000">
        <w:rPr>
          <w:color w:val="222222"/>
          <w:sz w:val="24"/>
          <w:szCs w:val="24"/>
          <w:rtl w:val="0"/>
        </w:rPr>
        <w:t xml:space="preserve">Click on the link below to learn more about building relationships with your students. This article comes from Colorín Colorado. Colorín Colorado is the premier national website serving educators and families of English language learners (ELLs) in Grades PreK-12. We encourage you to take a look at their website.</w:t>
      </w:r>
    </w:p>
    <w:p w:rsidR="00000000" w:rsidDel="00000000" w:rsidP="00000000" w:rsidRDefault="00000000" w:rsidRPr="00000000" w14:paraId="00000023">
      <w:pPr>
        <w:shd w:fill="ffffff" w:val="clear"/>
        <w:spacing w:line="256.7994545454545" w:lineRule="auto"/>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24">
      <w:pPr>
        <w:shd w:fill="ffffff" w:val="clear"/>
        <w:spacing w:line="256.7994545454545" w:lineRule="auto"/>
        <w:rPr>
          <w:color w:val="0563c1"/>
          <w:sz w:val="24"/>
          <w:szCs w:val="24"/>
          <w:u w:val="single"/>
        </w:rPr>
      </w:pPr>
      <w:r w:rsidDel="00000000" w:rsidR="00000000" w:rsidRPr="00000000">
        <w:rPr>
          <w:color w:val="222222"/>
          <w:sz w:val="24"/>
          <w:szCs w:val="24"/>
          <w:rtl w:val="0"/>
        </w:rPr>
        <w:t xml:space="preserve">Link to article: </w:t>
      </w:r>
      <w:hyperlink r:id="rId13">
        <w:r w:rsidDel="00000000" w:rsidR="00000000" w:rsidRPr="00000000">
          <w:rPr>
            <w:color w:val="0563c1"/>
            <w:sz w:val="24"/>
            <w:szCs w:val="24"/>
            <w:u w:val="single"/>
            <w:rtl w:val="0"/>
          </w:rPr>
          <w:t xml:space="preserve">https://www.colorincolorado.org/article/building-relationships-ells</w:t>
        </w:r>
      </w:hyperlink>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shd w:fill="ffffff" w:val="clear"/>
        <w:spacing w:line="256.7994545454545" w:lineRule="auto"/>
        <w:rPr>
          <w:b w:val="1"/>
          <w:bCs w:val="1"/>
          <w:color w:val="222222"/>
        </w:rPr>
      </w:pPr>
      <w:r w:rsidDel="00000000" w:rsidR="00000000" w:rsidRPr="00000000">
        <w:rPr>
          <w:b w:val="1"/>
          <w:bCs w:val="1"/>
          <w:color w:val="222222"/>
          <w:rtl w:val="0"/>
        </w:rPr>
        <w:t xml:space="preserve">Tutor Ready Reading and Writing   </w:t>
      </w:r>
    </w:p>
    <w:p w:rsidR="00000000" w:rsidDel="00000000" w:rsidP="00000000" w:rsidRDefault="00000000" w:rsidRPr="00000000" w14:paraId="00000027">
      <w:pPr>
        <w:shd w:fill="ffffff" w:val="clear"/>
        <w:spacing w:line="256.7994545454545" w:lineRule="auto"/>
        <w:rPr>
          <w:color w:val="0563c1"/>
          <w:sz w:val="24"/>
          <w:szCs w:val="24"/>
          <w:u w:val="single"/>
        </w:rPr>
      </w:pPr>
      <w:hyperlink r:id="rId14">
        <w:r w:rsidDel="00000000" w:rsidR="00000000" w:rsidRPr="00000000">
          <w:rPr>
            <w:color w:val="0563c1"/>
            <w:sz w:val="24"/>
            <w:szCs w:val="24"/>
            <w:u w:val="single"/>
            <w:rtl w:val="0"/>
          </w:rPr>
          <w:t xml:space="preserve">https://www.literacyworks.org/tutor-ready-plans</w:t>
        </w:r>
      </w:hyperlink>
      <w:r w:rsidDel="00000000" w:rsidR="00000000" w:rsidRPr="00000000">
        <w:rPr>
          <w:rtl w:val="0"/>
        </w:rPr>
      </w:r>
    </w:p>
    <w:p w:rsidR="00000000" w:rsidDel="00000000" w:rsidP="00000000" w:rsidRDefault="00000000" w:rsidRPr="00000000" w14:paraId="00000028">
      <w:pPr>
        <w:shd w:fill="ffffff" w:val="clear"/>
        <w:spacing w:line="256.7994545454545" w:lineRule="auto"/>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29">
      <w:pPr>
        <w:shd w:fill="ffffff" w:val="clear"/>
        <w:spacing w:line="256.7994545454545" w:lineRule="auto"/>
        <w:rPr>
          <w:color w:val="222222"/>
          <w:sz w:val="24"/>
          <w:szCs w:val="24"/>
        </w:rPr>
      </w:pPr>
      <w:r w:rsidDel="00000000" w:rsidR="00000000" w:rsidRPr="00000000">
        <w:rPr>
          <w:i w:val="1"/>
          <w:iCs w:val="1"/>
          <w:color w:val="222222"/>
          <w:sz w:val="24"/>
          <w:szCs w:val="24"/>
          <w:rtl w:val="0"/>
        </w:rPr>
        <w:t xml:space="preserve">Tutor Ready Reading and Writing</w:t>
      </w:r>
      <w:r w:rsidDel="00000000" w:rsidR="00000000" w:rsidRPr="00000000">
        <w:rPr>
          <w:color w:val="222222"/>
          <w:sz w:val="24"/>
          <w:szCs w:val="24"/>
          <w:rtl w:val="0"/>
        </w:rPr>
        <w:t xml:space="preserve"> is a collection of free online resources tutors can use to teach low-level adult learners to read and write. These online resources are research-based and provide suggestions and strategies for helping learners become better readers. The learning plans contain step-by-step instructions for a variety of effective reading and writing strategies. The companion videos show real tutors and learners using those strategies.</w:t>
      </w:r>
    </w:p>
    <w:p w:rsidR="00000000" w:rsidDel="00000000" w:rsidP="00000000" w:rsidRDefault="00000000" w:rsidRPr="00000000" w14:paraId="0000002A">
      <w:pPr>
        <w:shd w:fill="ffffff" w:val="clear"/>
        <w:spacing w:line="256.7994545454545" w:lineRule="auto"/>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2B">
      <w:pPr>
        <w:shd w:fill="ffffff" w:val="clear"/>
        <w:spacing w:line="256.7994545454545" w:lineRule="auto"/>
        <w:rPr>
          <w:color w:val="222222"/>
          <w:sz w:val="24"/>
          <w:szCs w:val="24"/>
        </w:rPr>
      </w:pPr>
      <w:r w:rsidDel="00000000" w:rsidR="00000000" w:rsidRPr="00000000">
        <w:rPr>
          <w:color w:val="222222"/>
          <w:sz w:val="24"/>
          <w:szCs w:val="24"/>
          <w:rtl w:val="0"/>
        </w:rPr>
        <w:t xml:space="preserve">Tutor Ready is produced by LiteracyWorks through funding from California Library Literacy Services. CLick on the link above to know more.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shd w:fill="ffffff" w:val="clear"/>
        <w:spacing w:line="256.7994545454545" w:lineRule="auto"/>
        <w:rPr>
          <w:b w:val="1"/>
          <w:bCs w:val="1"/>
          <w:color w:val="222222"/>
          <w:sz w:val="24"/>
          <w:szCs w:val="24"/>
        </w:rPr>
      </w:pPr>
      <w:r w:rsidDel="00000000" w:rsidR="00000000" w:rsidRPr="00000000">
        <w:rPr>
          <w:b w:val="1"/>
          <w:bCs w:val="1"/>
          <w:color w:val="222222"/>
          <w:sz w:val="24"/>
          <w:szCs w:val="24"/>
          <w:rtl w:val="0"/>
        </w:rPr>
        <w:t xml:space="preserve">Mom shares her secret after 40 years: Effects of Illiteracy</w:t>
      </w:r>
    </w:p>
    <w:p w:rsidR="00000000" w:rsidDel="00000000" w:rsidP="00000000" w:rsidRDefault="00000000" w:rsidRPr="00000000" w14:paraId="0000002F">
      <w:pPr>
        <w:shd w:fill="ffffff" w:val="clear"/>
        <w:spacing w:line="256.7994545454545" w:lineRule="auto"/>
        <w:rPr>
          <w:color w:val="222222"/>
          <w:sz w:val="24"/>
          <w:szCs w:val="24"/>
        </w:rPr>
      </w:pPr>
      <w:r w:rsidDel="00000000" w:rsidR="00000000" w:rsidRPr="00000000">
        <w:rPr>
          <w:color w:val="222222"/>
          <w:sz w:val="24"/>
          <w:szCs w:val="24"/>
          <w:rtl w:val="0"/>
        </w:rPr>
        <w:t xml:space="preserve">The original television series Secret Lives of Americans is a groundbreaking documentary series that takes an unflinching look at the secrets we all keep, and the strength that it takes to reveal them to our friends and family. Cleo, a truck driver and busy mom, has been hiding a secret from her family for decades. A supportive and positive parent, she has always made education a priority for her children and is happy to say that she has raised honor students. Cleo and her kids tell each other everything, but there’s one thing she has never told them about herself. While growing up in Alabama, Cleo struggled in school and never learned how to read. Cleo learned how to memorize reading materials and recite them back when necessary. She used this technique throughout her entire education and still managed to graduate from high school. Over the years she has found ways to hide her secret, but the longer she has kept it, the more shame she has felt. Now Cleo is ready to share her secret with her family so she can finally move forward with her life.</w:t>
      </w:r>
    </w:p>
    <w:p w:rsidR="00000000" w:rsidDel="00000000" w:rsidP="00000000" w:rsidRDefault="00000000" w:rsidRPr="00000000" w14:paraId="00000030">
      <w:pPr>
        <w:shd w:fill="ffffff" w:val="clear"/>
        <w:spacing w:line="256.7994545454545" w:lineRule="auto"/>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31">
      <w:pPr>
        <w:shd w:fill="ffffff" w:val="clear"/>
        <w:spacing w:line="256.7994545454545" w:lineRule="auto"/>
        <w:rPr>
          <w:color w:val="0563c1"/>
          <w:sz w:val="24"/>
          <w:szCs w:val="24"/>
          <w:u w:val="single"/>
        </w:rPr>
      </w:pPr>
      <w:r w:rsidDel="00000000" w:rsidR="00000000" w:rsidRPr="00000000">
        <w:rPr>
          <w:color w:val="222222"/>
          <w:sz w:val="24"/>
          <w:szCs w:val="24"/>
          <w:rtl w:val="0"/>
        </w:rPr>
        <w:t xml:space="preserve">Watch the video </w:t>
      </w:r>
      <w:hyperlink r:id="rId15">
        <w:r w:rsidDel="00000000" w:rsidR="00000000" w:rsidRPr="00000000">
          <w:rPr>
            <w:color w:val="0563c1"/>
            <w:sz w:val="24"/>
            <w:szCs w:val="24"/>
            <w:u w:val="single"/>
            <w:rtl w:val="0"/>
          </w:rPr>
          <w:t xml:space="preserve">HERE</w:t>
        </w:r>
      </w:hyperlink>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shd w:fill="ffffff" w:val="clear"/>
        <w:spacing w:line="256.7994545454545" w:lineRule="auto"/>
        <w:rPr>
          <w:b w:val="1"/>
          <w:bCs w:val="1"/>
          <w:color w:val="222222"/>
          <w:sz w:val="24"/>
          <w:szCs w:val="24"/>
        </w:rPr>
      </w:pPr>
      <w:r w:rsidDel="00000000" w:rsidR="00000000" w:rsidRPr="00000000">
        <w:rPr>
          <w:b w:val="1"/>
          <w:bCs w:val="1"/>
          <w:color w:val="222222"/>
          <w:sz w:val="24"/>
          <w:szCs w:val="24"/>
          <w:rtl w:val="0"/>
        </w:rPr>
        <w:t xml:space="preserve">What's Literacy Got To Do With It?</w:t>
      </w:r>
    </w:p>
    <w:p w:rsidR="00000000" w:rsidDel="00000000" w:rsidP="00000000" w:rsidRDefault="00000000" w:rsidRPr="00000000" w14:paraId="00000034">
      <w:pPr>
        <w:shd w:fill="ffffff" w:val="clear"/>
        <w:rPr>
          <w:color w:val="0563c1"/>
          <w:sz w:val="24"/>
          <w:szCs w:val="24"/>
          <w:u w:val="single"/>
        </w:rPr>
      </w:pPr>
      <w:r w:rsidDel="00000000" w:rsidR="00000000" w:rsidRPr="00000000">
        <w:rPr>
          <w:color w:val="222222"/>
          <w:sz w:val="24"/>
          <w:szCs w:val="24"/>
          <w:rtl w:val="0"/>
        </w:rPr>
        <w:t xml:space="preserve">What's Literacy Got To Do With It? is a community-based podcast produced by Literacy Quebec for English-speaking, lifelong literacy learners. Their hosts Chris Shee and Jaimie Cudmore from Literacy Quebec explore topics around community building, lifelong curiosity, and the multiple types of literacy. Give it a listen by clicking on the link: </w:t>
      </w:r>
      <w:hyperlink r:id="rId16">
        <w:r w:rsidDel="00000000" w:rsidR="00000000" w:rsidRPr="00000000">
          <w:rPr>
            <w:color w:val="0563c1"/>
            <w:sz w:val="24"/>
            <w:szCs w:val="24"/>
            <w:u w:val="single"/>
            <w:rtl w:val="0"/>
          </w:rPr>
          <w:t xml:space="preserve">https://podcasters.spotify.com/pod/show/literacy-quebec</w:t>
        </w:r>
      </w:hyperlink>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shd w:fill="ffffff" w:val="clear"/>
        <w:spacing w:line="256.7994545454545" w:lineRule="auto"/>
        <w:rPr>
          <w:b w:val="1"/>
          <w:bCs w:val="1"/>
          <w:color w:val="222222"/>
          <w:sz w:val="24"/>
          <w:szCs w:val="24"/>
        </w:rPr>
      </w:pPr>
      <w:r w:rsidDel="00000000" w:rsidR="00000000" w:rsidRPr="00000000">
        <w:rPr>
          <w:b w:val="1"/>
          <w:bCs w:val="1"/>
          <w:color w:val="222222"/>
          <w:sz w:val="24"/>
          <w:szCs w:val="24"/>
          <w:rtl w:val="0"/>
        </w:rPr>
        <w:t xml:space="preserve">Talkenglish.com </w:t>
      </w:r>
    </w:p>
    <w:p w:rsidR="00000000" w:rsidDel="00000000" w:rsidP="00000000" w:rsidRDefault="00000000" w:rsidRPr="00000000" w14:paraId="00000038">
      <w:pPr>
        <w:shd w:fill="ffffff" w:val="clear"/>
        <w:rPr>
          <w:color w:val="222222"/>
          <w:sz w:val="24"/>
          <w:szCs w:val="24"/>
        </w:rPr>
      </w:pPr>
      <w:r w:rsidDel="00000000" w:rsidR="00000000" w:rsidRPr="00000000">
        <w:rPr>
          <w:color w:val="222222"/>
          <w:sz w:val="24"/>
          <w:szCs w:val="24"/>
          <w:rtl w:val="0"/>
        </w:rPr>
        <w:t xml:space="preserve">This free website has short audio lessons about English grammar, structures, and idioms. It also has listening practice. Feel free to look through the website and add it to your lesson plan. It can be a useful tool for developing your student's digital literacy skills if you visit the website together.  </w:t>
      </w:r>
    </w:p>
    <w:p w:rsidR="00000000" w:rsidDel="00000000" w:rsidP="00000000" w:rsidRDefault="00000000" w:rsidRPr="00000000" w14:paraId="00000039">
      <w:pPr>
        <w:shd w:fill="ffffff" w:val="clear"/>
        <w:rPr>
          <w:color w:val="222222"/>
          <w:sz w:val="24"/>
          <w:szCs w:val="24"/>
        </w:rPr>
      </w:pPr>
      <w:r w:rsidDel="00000000" w:rsidR="00000000" w:rsidRPr="00000000">
        <w:rPr>
          <w:color w:val="222222"/>
          <w:sz w:val="24"/>
          <w:szCs w:val="24"/>
          <w:rtl w:val="0"/>
        </w:rPr>
        <w:t xml:space="preserve">Click here to be directed to the website: </w:t>
      </w:r>
      <w:hyperlink r:id="rId17">
        <w:r w:rsidDel="00000000" w:rsidR="00000000" w:rsidRPr="00000000">
          <w:rPr>
            <w:color w:val="1155cc"/>
            <w:sz w:val="24"/>
            <w:szCs w:val="24"/>
            <w:u w:val="single"/>
            <w:rtl w:val="0"/>
          </w:rPr>
          <w:t xml:space="preserve">talkenglish.com</w:t>
        </w:r>
      </w:hyperlink>
      <w:r w:rsidDel="00000000" w:rsidR="00000000" w:rsidRPr="00000000">
        <w:rPr>
          <w:color w:val="222222"/>
          <w:sz w:val="24"/>
          <w:szCs w:val="24"/>
          <w:rtl w:val="0"/>
        </w:rPr>
        <w:t xml:space="preserve">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esolcourses.com/topics/new-year-celebrations.html" TargetMode="External"/><Relationship Id="rId10" Type="http://schemas.openxmlformats.org/officeDocument/2006/relationships/hyperlink" Target="https://www.education.com/weekly-boost/?week=16&amp;type=teacher&amp;grade=third-grade&amp;section=word-study&amp;utm_source=marketing&amp;utm_medium=email&amp;utm_campaign=weekly_boost&amp;cid=50.807&amp;utm_content=word-study" TargetMode="External"/><Relationship Id="rId13" Type="http://schemas.openxmlformats.org/officeDocument/2006/relationships/hyperlink" Target="https://www.colorincolorado.org/article/building-relationships-ells" TargetMode="External"/><Relationship Id="rId12" Type="http://schemas.openxmlformats.org/officeDocument/2006/relationships/hyperlink" Target="https://www.futureme.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solcourses.com/topics/thanksgiving.html" TargetMode="External"/><Relationship Id="rId15" Type="http://schemas.openxmlformats.org/officeDocument/2006/relationships/hyperlink" Target="https://proliteracy.csod.com/LMS/Video/LaunchVideo.aspx?loid=303c7250-0cb2-4331-ab42-86a238ab73c4" TargetMode="External"/><Relationship Id="rId14" Type="http://schemas.openxmlformats.org/officeDocument/2006/relationships/hyperlink" Target="https://www.literacyworks.org/tutor-ready-plans" TargetMode="External"/><Relationship Id="rId17" Type="http://schemas.openxmlformats.org/officeDocument/2006/relationships/hyperlink" Target="http://talkenglish.com/" TargetMode="External"/><Relationship Id="rId16" Type="http://schemas.openxmlformats.org/officeDocument/2006/relationships/hyperlink" Target="https://podcasters.spotify.com/pod/show/literacy-quebec" TargetMode="External"/><Relationship Id="rId5" Type="http://schemas.openxmlformats.org/officeDocument/2006/relationships/styles" Target="styles.xml"/><Relationship Id="rId6" Type="http://schemas.openxmlformats.org/officeDocument/2006/relationships/hyperlink" Target="https://tatp.utoronto.ca/teachingtoolkit/active-learning/low-stakeswriting/" TargetMode="External"/><Relationship Id="rId7" Type="http://schemas.openxmlformats.org/officeDocument/2006/relationships/hyperlink" Target="https://learningenglish.voanews.com/" TargetMode="External"/><Relationship Id="rId8" Type="http://schemas.openxmlformats.org/officeDocument/2006/relationships/hyperlink" Target="https://www.cal.org/caela/esl_resources/Health/health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