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7816" w14:textId="56C5EAC4" w:rsidR="00A85058" w:rsidRPr="00496B4F" w:rsidRDefault="001076F7">
      <w:pPr>
        <w:rPr>
          <w:b/>
          <w:bCs/>
          <w:sz w:val="28"/>
          <w:szCs w:val="28"/>
        </w:rPr>
      </w:pPr>
      <w:r w:rsidRPr="00496B4F">
        <w:rPr>
          <w:b/>
          <w:bCs/>
          <w:sz w:val="28"/>
          <w:szCs w:val="28"/>
        </w:rPr>
        <w:t>6 Tips to Help Teach the Refugee Population</w:t>
      </w:r>
    </w:p>
    <w:p w14:paraId="0A21965C" w14:textId="77777777" w:rsidR="001076F7" w:rsidRPr="00496B4F" w:rsidRDefault="001076F7">
      <w:pPr>
        <w:rPr>
          <w:b/>
          <w:bCs/>
        </w:rPr>
      </w:pPr>
      <w:r w:rsidRPr="00496B4F">
        <w:rPr>
          <w:b/>
          <w:bCs/>
        </w:rPr>
        <w:t>Purpose</w:t>
      </w:r>
    </w:p>
    <w:p w14:paraId="01CC398C" w14:textId="0F77F705" w:rsidR="001076F7" w:rsidRDefault="001076F7">
      <w:r>
        <w:t>To share tips that can help instructors and programs teach people coming to the U.S. as refugees.</w:t>
      </w:r>
    </w:p>
    <w:p w14:paraId="68DC7995" w14:textId="77777777" w:rsidR="001076F7" w:rsidRPr="00496B4F" w:rsidRDefault="001076F7">
      <w:pPr>
        <w:rPr>
          <w:b/>
          <w:bCs/>
        </w:rPr>
      </w:pPr>
      <w:r w:rsidRPr="00496B4F">
        <w:rPr>
          <w:b/>
          <w:bCs/>
        </w:rPr>
        <w:t xml:space="preserve">Rationale </w:t>
      </w:r>
    </w:p>
    <w:p w14:paraId="084C2AD9" w14:textId="6D31273D" w:rsidR="001076F7" w:rsidRDefault="001076F7">
      <w:r>
        <w:t>In 2021, the U.S. was slated to welcome an influx of more than 50,000 refugees from Afghanistan, according to the Migration Policy Institute. Although refugee entry went down to a record low of 11,814 in fiscal year 2020 during the Trump administration, President Joe Biden has vowed to increase those numbers. With refugee numbers increasing again, literacy programs will need to further consider the special needs of the refugee populations from Afghanistan and other countries. Some programs have had longstanding relationships with local refugee populations. This article aims to help instructors teach refugees by sharing some best practices.</w:t>
      </w:r>
    </w:p>
    <w:p w14:paraId="29EBAFC2" w14:textId="77777777" w:rsidR="001076F7" w:rsidRPr="00496B4F" w:rsidRDefault="001076F7">
      <w:pPr>
        <w:rPr>
          <w:b/>
          <w:bCs/>
        </w:rPr>
      </w:pPr>
      <w:r w:rsidRPr="00496B4F">
        <w:rPr>
          <w:b/>
          <w:bCs/>
        </w:rPr>
        <w:t xml:space="preserve">6 Best Practices for Teaching Refugees </w:t>
      </w:r>
    </w:p>
    <w:p w14:paraId="11BB4566" w14:textId="4FF50AB6" w:rsidR="001076F7" w:rsidRDefault="001076F7" w:rsidP="001076F7">
      <w:pPr>
        <w:pStyle w:val="ListParagraph"/>
        <w:numPr>
          <w:ilvl w:val="0"/>
          <w:numId w:val="1"/>
        </w:numPr>
      </w:pPr>
      <w:r>
        <w:t xml:space="preserve">Don’t expect to revamp your teaching. The basic instructional practices for teaching English language learners (ELLs) will also work with refugees, according to an Education Week article by instructor Larry </w:t>
      </w:r>
      <w:proofErr w:type="spellStart"/>
      <w:r>
        <w:t>Ferlazzo</w:t>
      </w:r>
      <w:proofErr w:type="spellEnd"/>
      <w:r>
        <w:t>. However, there are certain aspects of refugees’ backgrounds that you’ll want to keep in mind, he explains. We share some of these concepts here.</w:t>
      </w:r>
    </w:p>
    <w:p w14:paraId="2AE93723" w14:textId="168F3C56" w:rsidR="001076F7" w:rsidRDefault="001076F7" w:rsidP="001076F7">
      <w:pPr>
        <w:pStyle w:val="ListParagraph"/>
        <w:numPr>
          <w:ilvl w:val="0"/>
          <w:numId w:val="1"/>
        </w:numPr>
      </w:pPr>
      <w:r>
        <w:t xml:space="preserve">Learn what it means to teach through a “trauma-informed lens.” This means focusing on relationship building in the classroom and being aware of triggers for these students. Even something as simple as a fire drill could be difficult for some, </w:t>
      </w:r>
      <w:proofErr w:type="spellStart"/>
      <w:r>
        <w:t>Ferlazzo</w:t>
      </w:r>
      <w:proofErr w:type="spellEnd"/>
      <w:r>
        <w:t xml:space="preserve"> explains. It’s OK if you don’t have a background in trauma-informed </w:t>
      </w:r>
      <w:proofErr w:type="gramStart"/>
      <w:r>
        <w:t>teaching, but</w:t>
      </w:r>
      <w:proofErr w:type="gramEnd"/>
      <w:r>
        <w:t xml:space="preserve"> see if your program has someone who is an expert in this area. Our sidebar on page 4 has a resource about teaching through a trauma-informed lens.</w:t>
      </w:r>
    </w:p>
    <w:p w14:paraId="41E1AE68" w14:textId="77777777" w:rsidR="001076F7" w:rsidRDefault="001076F7" w:rsidP="001076F7">
      <w:pPr>
        <w:pStyle w:val="ListParagraph"/>
        <w:numPr>
          <w:ilvl w:val="0"/>
          <w:numId w:val="1"/>
        </w:numPr>
      </w:pPr>
      <w:r>
        <w:t xml:space="preserve">Build relationships. English language instructors usually excel at getting to know their students so they can tailor their teaching, but this is even more crucial with the refugee population. With the trauma and stress refugees may have experienced, they could be wary about strangers. Get to know your </w:t>
      </w:r>
      <w:proofErr w:type="gramStart"/>
      <w:r>
        <w:t>students, and</w:t>
      </w:r>
      <w:proofErr w:type="gramEnd"/>
      <w:r>
        <w:t xml:space="preserve"> abandon assumptions you may have about their countries of origin and even their personal information. For instance, here are a few potentially surprising facts:</w:t>
      </w:r>
    </w:p>
    <w:p w14:paraId="57CE2898" w14:textId="77777777" w:rsidR="001076F7" w:rsidRDefault="001076F7" w:rsidP="001076F7">
      <w:pPr>
        <w:pStyle w:val="ListParagraph"/>
      </w:pPr>
      <w:r>
        <w:t xml:space="preserve"> • The language that someone speaks may go beyond the common language you’ve heard of from that country. In Afghanistan, for example, Pashto and Dari (a form of Persian) are the </w:t>
      </w:r>
      <w:proofErr w:type="gramStart"/>
      <w:r>
        <w:t>most commonly spoken</w:t>
      </w:r>
      <w:proofErr w:type="gramEnd"/>
      <w:r>
        <w:t xml:space="preserve"> languages. However, there are dozens of other languages spoken there, including Turkmen and Balochi. </w:t>
      </w:r>
    </w:p>
    <w:p w14:paraId="40233567" w14:textId="77777777" w:rsidR="001076F7" w:rsidRDefault="001076F7" w:rsidP="001076F7">
      <w:pPr>
        <w:pStyle w:val="ListParagraph"/>
      </w:pPr>
      <w:r>
        <w:t xml:space="preserve">• Many refugees are assigned a birthday of January 1 when arriving in the U.S. Some refugees come from countries where birthdays are not widely celebrated, so upon their arrival in the U.S., they were assigned a birth date of New Year’s Day. </w:t>
      </w:r>
    </w:p>
    <w:p w14:paraId="1D32E951" w14:textId="0BAD1487" w:rsidR="001076F7" w:rsidRDefault="001076F7" w:rsidP="001076F7">
      <w:pPr>
        <w:pStyle w:val="ListParagraph"/>
      </w:pPr>
      <w:r>
        <w:t xml:space="preserve">At the same time, make sure you provide chances for all students (refugee or otherwise) to share what they want to share about themselves. This can help build connections between students and with you as the instructor. </w:t>
      </w:r>
      <w:proofErr w:type="spellStart"/>
      <w:r>
        <w:t>Openended</w:t>
      </w:r>
      <w:proofErr w:type="spellEnd"/>
      <w:r>
        <w:t xml:space="preserve"> statements or questions like, “Tell us about yourself” and “Is there anything else you want us to know?” are useful.</w:t>
      </w:r>
      <w:r>
        <w:t xml:space="preserve"> </w:t>
      </w:r>
      <w:r>
        <w:t>Focus on routine in the classroom or in your tutoring sessions. A predictable routine will give students a sense of calm and order. When it comes to establishing a routine, consider how you greet students, how to share a class plan, order of activities, and wrapping up for the day.</w:t>
      </w:r>
    </w:p>
    <w:p w14:paraId="09F9348C" w14:textId="2B474793" w:rsidR="001076F7" w:rsidRDefault="001076F7" w:rsidP="001076F7">
      <w:pPr>
        <w:pStyle w:val="ListParagraph"/>
        <w:numPr>
          <w:ilvl w:val="0"/>
          <w:numId w:val="1"/>
        </w:numPr>
      </w:pPr>
      <w:r>
        <w:lastRenderedPageBreak/>
        <w:t>Focus on routine in the classroom or in your tutoring sessions. A predictable routine will give students a sense of calm and order. When it comes to establishing a routine, consider how you greet students, how to share a class plan, order of activities, and wrapping up for the day.</w:t>
      </w:r>
    </w:p>
    <w:p w14:paraId="6891A173" w14:textId="0E4245C9" w:rsidR="001076F7" w:rsidRDefault="001076F7" w:rsidP="001076F7">
      <w:pPr>
        <w:pStyle w:val="ListParagraph"/>
        <w:numPr>
          <w:ilvl w:val="0"/>
          <w:numId w:val="1"/>
        </w:numPr>
      </w:pPr>
      <w:r>
        <w:t>Keep literacy levels in mind. Although refugees arriving in the U.S. are a heterogenous population—after all, many of the Afghan refugees arriving in the U.S. recently are well versed in English as interpreters—you may find that a large portion of the population struggles with literacy skills in their own language as well as in English. Lean on resources from trusted groups that focus on this area, such as Literacy Education and Second Language Learning for Adults (LESLLA, http://www.leslla.org). If you are teaching several students at once, see if you can have a volunteer provide a little more time and instruction for refugee learners who have literacy challenges.</w:t>
      </w:r>
    </w:p>
    <w:p w14:paraId="1F7BDD34" w14:textId="264A21A7" w:rsidR="001076F7" w:rsidRDefault="001076F7" w:rsidP="001076F7">
      <w:pPr>
        <w:pStyle w:val="ListParagraph"/>
        <w:numPr>
          <w:ilvl w:val="0"/>
          <w:numId w:val="1"/>
        </w:numPr>
      </w:pPr>
      <w:r>
        <w:t>Be aware of local mental health resources. Mental health has been a huge issue for all of us since the start of the COVID-19 pandemic, but it’s a special concern for refugees. As instructors, you may sometimes feel like a teacher, social worker, and community guide, which can feel overwhelming. Although you can’t provide all the resources refugee students need, find out what you can about mental health care available in your area, be it with low-cost counselors or other agencies tailored for refugees. Your program may have connections with organizations that can help.</w:t>
      </w:r>
    </w:p>
    <w:p w14:paraId="605F031F" w14:textId="77777777" w:rsidR="001076F7" w:rsidRDefault="001076F7" w:rsidP="001076F7">
      <w:pPr>
        <w:pStyle w:val="ListParagraph"/>
      </w:pPr>
    </w:p>
    <w:sectPr w:rsidR="00107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52D"/>
    <w:multiLevelType w:val="hybridMultilevel"/>
    <w:tmpl w:val="ADF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F7"/>
    <w:rsid w:val="001076F7"/>
    <w:rsid w:val="00496B4F"/>
    <w:rsid w:val="00600843"/>
    <w:rsid w:val="00A8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5CAF"/>
  <w15:chartTrackingRefBased/>
  <w15:docId w15:val="{60526A68-112D-40DA-921F-5D12ACA2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3</cp:revision>
  <dcterms:created xsi:type="dcterms:W3CDTF">2022-04-04T18:09:00Z</dcterms:created>
  <dcterms:modified xsi:type="dcterms:W3CDTF">2022-04-04T18:16:00Z</dcterms:modified>
</cp:coreProperties>
</file>