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F7C1F" w14:textId="3F013D2D" w:rsidR="00147748" w:rsidRPr="008A7A00" w:rsidRDefault="009D7681">
      <w:pPr>
        <w:rPr>
          <w:b/>
          <w:bCs/>
          <w:sz w:val="28"/>
          <w:szCs w:val="28"/>
        </w:rPr>
      </w:pPr>
      <w:r w:rsidRPr="008A7A00">
        <w:rPr>
          <w:b/>
          <w:bCs/>
          <w:sz w:val="28"/>
          <w:szCs w:val="28"/>
        </w:rPr>
        <w:t xml:space="preserve">Using a Nutrition Label to Teach Math (and </w:t>
      </w:r>
      <w:proofErr w:type="gramStart"/>
      <w:r w:rsidRPr="008A7A00">
        <w:rPr>
          <w:b/>
          <w:bCs/>
          <w:sz w:val="28"/>
          <w:szCs w:val="28"/>
        </w:rPr>
        <w:t>More</w:t>
      </w:r>
      <w:proofErr w:type="gramEnd"/>
      <w:r w:rsidRPr="008A7A00">
        <w:rPr>
          <w:b/>
          <w:bCs/>
          <w:sz w:val="28"/>
          <w:szCs w:val="28"/>
        </w:rPr>
        <w:t>)</w:t>
      </w:r>
    </w:p>
    <w:p w14:paraId="6F5C20F8" w14:textId="77777777" w:rsidR="009D7681" w:rsidRPr="008A7A00" w:rsidRDefault="009D7681">
      <w:pPr>
        <w:rPr>
          <w:b/>
          <w:bCs/>
        </w:rPr>
      </w:pPr>
      <w:r w:rsidRPr="008A7A00">
        <w:rPr>
          <w:b/>
          <w:bCs/>
        </w:rPr>
        <w:t xml:space="preserve">Purpose </w:t>
      </w:r>
    </w:p>
    <w:p w14:paraId="3DF3606E" w14:textId="77777777" w:rsidR="009D7681" w:rsidRDefault="009D7681">
      <w:r w:rsidRPr="009D7681">
        <w:t xml:space="preserve">To provide pre-HSE students with a lesson that helps them practice doubling or tripling with the use of nutrition labels. </w:t>
      </w:r>
    </w:p>
    <w:p w14:paraId="3DFB1297" w14:textId="77777777" w:rsidR="009D7681" w:rsidRPr="008A7A00" w:rsidRDefault="009D7681">
      <w:pPr>
        <w:rPr>
          <w:b/>
          <w:bCs/>
        </w:rPr>
      </w:pPr>
      <w:r w:rsidRPr="008A7A00">
        <w:rPr>
          <w:b/>
          <w:bCs/>
        </w:rPr>
        <w:t xml:space="preserve">Rationale </w:t>
      </w:r>
    </w:p>
    <w:p w14:paraId="2D94C921" w14:textId="6404FB2D" w:rsidR="009D7681" w:rsidRDefault="009D7681">
      <w:r w:rsidRPr="009D7681">
        <w:t>Nutrition labels found on the foods we eat provide a lot of information. They can help tell us if a food is healthy by indicating its calorie count and grams of fat. They also share information on serving sizes and the vitamin and mineral content in each food. In addition to using a label for health purposes, nutrition labels also can become a part of math practice activities. In the activity below, a nutritional label from a cereal box is used to prompt students to practice doubling or tripling certain numbers. This lesson works best if your students have learned how to double or triple numbers but may need additional practice with it.</w:t>
      </w:r>
    </w:p>
    <w:p w14:paraId="3C29A8EF" w14:textId="77777777" w:rsidR="009D7681" w:rsidRPr="008A7A00" w:rsidRDefault="009D7681">
      <w:pPr>
        <w:rPr>
          <w:b/>
          <w:bCs/>
        </w:rPr>
      </w:pPr>
      <w:r w:rsidRPr="008A7A00">
        <w:rPr>
          <w:b/>
          <w:bCs/>
        </w:rPr>
        <w:t xml:space="preserve">The Basic Activity </w:t>
      </w:r>
    </w:p>
    <w:p w14:paraId="07745BF9" w14:textId="77777777" w:rsidR="009D7681" w:rsidRDefault="009D7681">
      <w:r w:rsidRPr="009D7681">
        <w:t xml:space="preserve">1. Ask learners what nutrition labels are. Facilitate a brief discussion where the class can share what information is usually included on a nutrition label. Do they look at nutrition labels to help make decisions about what to eat? Although that is not the </w:t>
      </w:r>
      <w:proofErr w:type="gramStart"/>
      <w:r w:rsidRPr="009D7681">
        <w:t>main focus</w:t>
      </w:r>
      <w:proofErr w:type="gramEnd"/>
      <w:r w:rsidRPr="009D7681">
        <w:t xml:space="preserve"> of this lesson, this can activate some thought on why and how these labels are used. </w:t>
      </w:r>
    </w:p>
    <w:p w14:paraId="2E24E2C3" w14:textId="2A33511D" w:rsidR="009D7681" w:rsidRDefault="009D7681">
      <w:r w:rsidRPr="009D7681">
        <w:t xml:space="preserve">2. Provide students with the handout on page </w:t>
      </w:r>
      <w:r w:rsidR="002A69F4">
        <w:t>3</w:t>
      </w:r>
      <w:r w:rsidRPr="009D7681">
        <w:t xml:space="preserve"> of this issue. Ask them to take a minute to look at the nutrition label. Ask: What food is this for? The correct answer is cereal. In addition to the smaller print that says cereal, is there any other way that they know it’s cereal? They may say that the shape of the box was a clue. Ask students to take a minute to look at the rest of the label. What else do they notice about the label? You may want to point out that the g used with some items stands for grams. You can also let them know this is just part of a food label, not a complete one.</w:t>
      </w:r>
    </w:p>
    <w:p w14:paraId="0F3377D5" w14:textId="77777777" w:rsidR="009D7681" w:rsidRDefault="009D7681">
      <w:r w:rsidRPr="009D7681">
        <w:t xml:space="preserve">3. Direct students’ attention to the questions on the handout. </w:t>
      </w:r>
    </w:p>
    <w:p w14:paraId="50C71BFB" w14:textId="77777777" w:rsidR="009D7681" w:rsidRDefault="009D7681" w:rsidP="009D7681">
      <w:pPr>
        <w:spacing w:after="0"/>
      </w:pPr>
      <w:r w:rsidRPr="009D7681">
        <w:t xml:space="preserve">Give students time to answer the questions. Discuss answers and clarify any points of confusion. Answers: 1. 280 calories/560 </w:t>
      </w:r>
      <w:proofErr w:type="gramStart"/>
      <w:r w:rsidRPr="009D7681">
        <w:t>calories  2</w:t>
      </w:r>
      <w:proofErr w:type="gramEnd"/>
      <w:r w:rsidRPr="009D7681">
        <w:t xml:space="preserve">. 720 </w:t>
      </w:r>
      <w:proofErr w:type="gramStart"/>
      <w:r w:rsidRPr="009D7681">
        <w:t>calories  3</w:t>
      </w:r>
      <w:proofErr w:type="gramEnd"/>
      <w:r w:rsidRPr="009D7681">
        <w:t xml:space="preserve">. 74 </w:t>
      </w:r>
      <w:proofErr w:type="gramStart"/>
      <w:r w:rsidRPr="009D7681">
        <w:t>grams  4</w:t>
      </w:r>
      <w:proofErr w:type="gramEnd"/>
      <w:r w:rsidRPr="009D7681">
        <w:t xml:space="preserve">.  4%/30%/with </w:t>
      </w:r>
      <w:proofErr w:type="gramStart"/>
      <w:r w:rsidRPr="009D7681">
        <w:t>milk  5</w:t>
      </w:r>
      <w:proofErr w:type="gramEnd"/>
      <w:r w:rsidRPr="009D7681">
        <w:t xml:space="preserve">. 24 </w:t>
      </w:r>
      <w:proofErr w:type="gramStart"/>
      <w:r w:rsidRPr="009D7681">
        <w:t>grams  6</w:t>
      </w:r>
      <w:proofErr w:type="gramEnd"/>
      <w:r w:rsidRPr="009D7681">
        <w:t xml:space="preserve">. 3 </w:t>
      </w:r>
      <w:proofErr w:type="gramStart"/>
      <w:r w:rsidRPr="009D7681">
        <w:t>servings  7</w:t>
      </w:r>
      <w:proofErr w:type="gramEnd"/>
      <w:r w:rsidRPr="009D7681">
        <w:t>. 12%/12</w:t>
      </w:r>
      <w:proofErr w:type="gramStart"/>
      <w:r w:rsidRPr="009D7681">
        <w:t>%  8</w:t>
      </w:r>
      <w:proofErr w:type="gramEnd"/>
      <w:r w:rsidRPr="009D7681">
        <w:t xml:space="preserve">. 26 grams/39 grams </w:t>
      </w:r>
    </w:p>
    <w:p w14:paraId="0F582C80" w14:textId="4488D7AF" w:rsidR="009D7681" w:rsidRDefault="009D7681" w:rsidP="009D7681">
      <w:pPr>
        <w:spacing w:after="0"/>
      </w:pPr>
      <w:r w:rsidRPr="009D7681">
        <w:t>While working on the worksheet and reviewing answers, ask students why it may be helpful to find out calories, fat, and other information for double and triple servings of a food item. Answer: The amount that you eat may be more than the serving size on the label. If you have the chance, you could even bring in a food item to demonstrate the recommended serving size and show what a double or triple serving of that food looks like.</w:t>
      </w:r>
    </w:p>
    <w:p w14:paraId="2E3883F9" w14:textId="145CE1CB" w:rsidR="009D7681" w:rsidRDefault="009D7681"/>
    <w:p w14:paraId="4A4EEFF7" w14:textId="037BDBBD" w:rsidR="009D7681" w:rsidRDefault="009D7681">
      <w:r w:rsidRPr="009D7681">
        <w:t>4. For further practice, you can bring in other foods with nutritional labels or ask students to do so. Using the foods brought to the classroom, have pairs of students analyze each label and double or triple certain numbers on it, such as calories, fat, sodium, or protein. Another approach is to bring in (or have students bring in) another box of cereal. Students could compare the nutritional information on that box of cereal against the generic cereal box food label information used with this activity.</w:t>
      </w:r>
    </w:p>
    <w:p w14:paraId="68550E7F" w14:textId="77777777" w:rsidR="005E2A11" w:rsidRDefault="005E2A11">
      <w:pPr>
        <w:rPr>
          <w:noProof/>
        </w:rPr>
      </w:pPr>
    </w:p>
    <w:p w14:paraId="32AC69C9" w14:textId="77777777" w:rsidR="005E2A11" w:rsidRDefault="005E2A11">
      <w:pPr>
        <w:rPr>
          <w:noProof/>
        </w:rPr>
      </w:pPr>
    </w:p>
    <w:p w14:paraId="15508236" w14:textId="344E15F0" w:rsidR="009D7681" w:rsidRDefault="005E2A11">
      <w:r>
        <w:rPr>
          <w:noProof/>
        </w:rPr>
        <w:drawing>
          <wp:inline distT="0" distB="0" distL="0" distR="0" wp14:anchorId="6F416220" wp14:editId="50886BBD">
            <wp:extent cx="5966460" cy="7555980"/>
            <wp:effectExtent l="0" t="0" r="0" b="6985"/>
            <wp:docPr id="2" name="Picture 2"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 Word&#10;&#10;Description automatically generated"/>
                    <pic:cNvPicPr/>
                  </pic:nvPicPr>
                  <pic:blipFill rotWithShape="1">
                    <a:blip r:embed="rId4">
                      <a:extLst>
                        <a:ext uri="{28A0092B-C50C-407E-A947-70E740481C1C}">
                          <a14:useLocalDpi xmlns:a14="http://schemas.microsoft.com/office/drawing/2010/main" val="0"/>
                        </a:ext>
                      </a:extLst>
                    </a:blip>
                    <a:srcRect l="42693" t="20056" r="24102" b="5186"/>
                    <a:stretch/>
                  </pic:blipFill>
                  <pic:spPr bwMode="auto">
                    <a:xfrm>
                      <a:off x="0" y="0"/>
                      <a:ext cx="5966830" cy="7556448"/>
                    </a:xfrm>
                    <a:prstGeom prst="rect">
                      <a:avLst/>
                    </a:prstGeom>
                    <a:ln>
                      <a:noFill/>
                    </a:ln>
                    <a:extLst>
                      <a:ext uri="{53640926-AAD7-44D8-BBD7-CCE9431645EC}">
                        <a14:shadowObscured xmlns:a14="http://schemas.microsoft.com/office/drawing/2010/main"/>
                      </a:ext>
                    </a:extLst>
                  </pic:spPr>
                </pic:pic>
              </a:graphicData>
            </a:graphic>
          </wp:inline>
        </w:drawing>
      </w:r>
    </w:p>
    <w:sectPr w:rsidR="009D76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DF4"/>
    <w:rsid w:val="000957AB"/>
    <w:rsid w:val="00147748"/>
    <w:rsid w:val="002A69F4"/>
    <w:rsid w:val="005E2A11"/>
    <w:rsid w:val="008A7A00"/>
    <w:rsid w:val="009D7681"/>
    <w:rsid w:val="00F8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A0E9"/>
  <w15:chartTrackingRefBased/>
  <w15:docId w15:val="{8D429CAE-C618-497D-9AFD-B2C8ECB68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Patterson</dc:creator>
  <cp:keywords/>
  <dc:description/>
  <cp:lastModifiedBy>Travis Patterson</cp:lastModifiedBy>
  <cp:revision>4</cp:revision>
  <dcterms:created xsi:type="dcterms:W3CDTF">2022-06-21T17:12:00Z</dcterms:created>
  <dcterms:modified xsi:type="dcterms:W3CDTF">2022-06-21T17:31:00Z</dcterms:modified>
</cp:coreProperties>
</file>