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DAD3" w14:textId="60388C4F" w:rsidR="00EB206F" w:rsidRDefault="00231B26">
      <w:proofErr w:type="spellStart"/>
      <w:r>
        <w:t>ProLiteracy</w:t>
      </w:r>
      <w:proofErr w:type="spellEnd"/>
      <w:r>
        <w:t xml:space="preserve"> Spring 2021</w:t>
      </w:r>
      <w:r w:rsidR="00132724">
        <w:t xml:space="preserve"> Notebook</w:t>
      </w:r>
    </w:p>
    <w:p w14:paraId="2917D7F0" w14:textId="6A5C8811" w:rsidR="00231B26" w:rsidRPr="00231B26" w:rsidRDefault="00231B26">
      <w:pPr>
        <w:rPr>
          <w:b/>
          <w:bCs/>
          <w:sz w:val="32"/>
          <w:szCs w:val="32"/>
        </w:rPr>
      </w:pPr>
      <w:r w:rsidRPr="00231B26">
        <w:rPr>
          <w:b/>
          <w:bCs/>
          <w:sz w:val="32"/>
          <w:szCs w:val="32"/>
        </w:rPr>
        <w:t>Minimal Pair Pronunciation Resources While Teaching Remotely</w:t>
      </w:r>
    </w:p>
    <w:p w14:paraId="404AC6F7" w14:textId="77777777" w:rsidR="00231B26" w:rsidRPr="00231B26" w:rsidRDefault="00231B26" w:rsidP="00231B26">
      <w:pPr>
        <w:rPr>
          <w:i/>
          <w:iCs/>
        </w:rPr>
      </w:pPr>
      <w:r w:rsidRPr="00231B26">
        <w:rPr>
          <w:i/>
          <w:iCs/>
        </w:rPr>
        <w:t xml:space="preserve">4 Videos to Help Students Practice Minimal Pairs </w:t>
      </w:r>
    </w:p>
    <w:p w14:paraId="72874BB3" w14:textId="77777777" w:rsidR="00231B26" w:rsidRDefault="00231B26" w:rsidP="00231B26">
      <w:pPr>
        <w:contextualSpacing/>
      </w:pPr>
      <w:r w:rsidRPr="00231B26">
        <w:rPr>
          <w:b/>
          <w:bCs/>
        </w:rPr>
        <w:t xml:space="preserve">English Pronunciation Practice: 30 Minimal Pairs to Practice the Vowel Sounds in English </w:t>
      </w:r>
      <w:hyperlink r:id="rId5" w:history="1">
        <w:r w:rsidRPr="007A33ED">
          <w:rPr>
            <w:rStyle w:val="Hyperlink"/>
          </w:rPr>
          <w:t>https://www.youtube.com/watch?v=LO7bmikk-3U</w:t>
        </w:r>
      </w:hyperlink>
      <w:r>
        <w:t xml:space="preserve"> </w:t>
      </w:r>
    </w:p>
    <w:p w14:paraId="005804C9" w14:textId="4C59C7DF" w:rsidR="00231B26" w:rsidRDefault="00231B26" w:rsidP="00231B26">
      <w:pPr>
        <w:contextualSpacing/>
      </w:pPr>
      <w:r>
        <w:t xml:space="preserve">English teacher Dave Bailey leads viewers through a nine-minute video that introduces 30 minimal pairs. This could be a good video to use if you want to introduce a variety of minimal pairs at once, and then you could work with students to choose which minimal pairs are more challenging and require more practice. </w:t>
      </w:r>
    </w:p>
    <w:p w14:paraId="2B558DE7" w14:textId="77777777" w:rsidR="00231B26" w:rsidRDefault="00231B26" w:rsidP="00231B26">
      <w:pPr>
        <w:contextualSpacing/>
      </w:pPr>
    </w:p>
    <w:p w14:paraId="69B5AFE1" w14:textId="77777777" w:rsidR="00231B26" w:rsidRPr="00231B26" w:rsidRDefault="00231B26" w:rsidP="00231B26">
      <w:pPr>
        <w:contextualSpacing/>
        <w:rPr>
          <w:b/>
          <w:bCs/>
        </w:rPr>
      </w:pPr>
      <w:r w:rsidRPr="00231B26">
        <w:rPr>
          <w:b/>
          <w:bCs/>
        </w:rPr>
        <w:t xml:space="preserve">60 Minimal Pairs (English Pronunciation Practice) </w:t>
      </w:r>
    </w:p>
    <w:p w14:paraId="19F99615" w14:textId="2DA0CD32" w:rsidR="00231B26" w:rsidRDefault="000F5F9C" w:rsidP="00231B26">
      <w:pPr>
        <w:contextualSpacing/>
      </w:pPr>
      <w:hyperlink r:id="rId6" w:history="1">
        <w:r w:rsidR="00231B26" w:rsidRPr="007A33ED">
          <w:rPr>
            <w:rStyle w:val="Hyperlink"/>
          </w:rPr>
          <w:t>https://www.youtube.com/watch?v=CrIfQTOl97k</w:t>
        </w:r>
      </w:hyperlink>
      <w:r w:rsidR="00231B26">
        <w:t xml:space="preserve"> </w:t>
      </w:r>
    </w:p>
    <w:p w14:paraId="0FDB13F8" w14:textId="7A293595" w:rsidR="00231B26" w:rsidRDefault="00231B26" w:rsidP="00231B26">
      <w:r>
        <w:t xml:space="preserve">This video from ManyThings.org focuses on just the facts, ma’am—or should we say, just the minimal pairs. Each pair of words is shown with a black screen background, with the announcer reading each pair. The video is a little over four minutes and introduces minimal pairs such as fond/found, best/vest, and thin/sin. </w:t>
      </w:r>
    </w:p>
    <w:p w14:paraId="078C8B25" w14:textId="77777777" w:rsidR="00231B26" w:rsidRDefault="00231B26" w:rsidP="00231B26">
      <w:pPr>
        <w:contextualSpacing/>
      </w:pPr>
      <w:r w:rsidRPr="00231B26">
        <w:rPr>
          <w:b/>
          <w:bCs/>
        </w:rPr>
        <w:t>Minimal Pairs: Useful Pronunciation Practice</w:t>
      </w:r>
      <w:r>
        <w:t xml:space="preserve"> </w:t>
      </w:r>
    </w:p>
    <w:p w14:paraId="0D32F892" w14:textId="7CA77ADF" w:rsidR="00231B26" w:rsidRDefault="000F5F9C" w:rsidP="00231B26">
      <w:pPr>
        <w:contextualSpacing/>
      </w:pPr>
      <w:hyperlink r:id="rId7" w:history="1">
        <w:r w:rsidR="00231B26" w:rsidRPr="007A33ED">
          <w:rPr>
            <w:rStyle w:val="Hyperlink"/>
          </w:rPr>
          <w:t>https://www.youtube.com/watch?v=SLBxBwE_y6U</w:t>
        </w:r>
      </w:hyperlink>
    </w:p>
    <w:p w14:paraId="0968C0DA" w14:textId="456633AC" w:rsidR="00231B26" w:rsidRDefault="00231B26" w:rsidP="00231B26">
      <w:r>
        <w:t xml:space="preserve">Interactive English features a 30-minute minimal pairs lesson that was previously livestreamed. The lesson includes some example sentences that use targeted minimal pair words. Examples: I just want to take a deep dip in the pool and </w:t>
      </w:r>
      <w:proofErr w:type="gramStart"/>
      <w:r>
        <w:t>Are</w:t>
      </w:r>
      <w:proofErr w:type="gramEnd"/>
      <w:r>
        <w:t xml:space="preserve"> you going to eat it? There is also a short game featured in the video. Minimal Pair Pronunciation Resources While Teaching Remotely (Continued on page 12) </w:t>
      </w:r>
      <w:proofErr w:type="gramStart"/>
      <w:r>
        <w:t>More</w:t>
      </w:r>
      <w:proofErr w:type="gramEnd"/>
      <w:r>
        <w:t xml:space="preserve"> </w:t>
      </w:r>
    </w:p>
    <w:p w14:paraId="66BF458C" w14:textId="77777777" w:rsidR="00231B26" w:rsidRPr="00231B26" w:rsidRDefault="00231B26" w:rsidP="00231B26">
      <w:pPr>
        <w:contextualSpacing/>
        <w:rPr>
          <w:b/>
          <w:bCs/>
        </w:rPr>
      </w:pPr>
      <w:r w:rsidRPr="00231B26">
        <w:rPr>
          <w:b/>
          <w:bCs/>
        </w:rPr>
        <w:t xml:space="preserve">Minimal Pairs Examples from </w:t>
      </w:r>
      <w:proofErr w:type="spellStart"/>
      <w:r w:rsidRPr="00231B26">
        <w:rPr>
          <w:b/>
          <w:bCs/>
        </w:rPr>
        <w:t>Intercambio</w:t>
      </w:r>
      <w:proofErr w:type="spellEnd"/>
      <w:r w:rsidRPr="00231B26">
        <w:rPr>
          <w:b/>
          <w:bCs/>
        </w:rPr>
        <w:t xml:space="preserve"> </w:t>
      </w:r>
    </w:p>
    <w:p w14:paraId="5DA260AD" w14:textId="53FA15E7" w:rsidR="00231B26" w:rsidRDefault="000F5F9C" w:rsidP="00231B26">
      <w:pPr>
        <w:contextualSpacing/>
      </w:pPr>
      <w:hyperlink r:id="rId8" w:history="1">
        <w:r w:rsidR="00231B26" w:rsidRPr="007A33ED">
          <w:rPr>
            <w:rStyle w:val="Hyperlink"/>
          </w:rPr>
          <w:t>https://intercambio.org/curriculum-and-resources/videos/</w:t>
        </w:r>
      </w:hyperlink>
      <w:r w:rsidR="00231B26">
        <w:t xml:space="preserve"> </w:t>
      </w:r>
    </w:p>
    <w:p w14:paraId="240292B3" w14:textId="254FEFBA" w:rsidR="00231B26" w:rsidRDefault="00231B26" w:rsidP="00231B26">
      <w:pPr>
        <w:contextualSpacing/>
        <w:rPr>
          <w:highlight w:val="yellow"/>
        </w:rPr>
      </w:pPr>
      <w:r>
        <w:t xml:space="preserve">The organization </w:t>
      </w:r>
      <w:proofErr w:type="spellStart"/>
      <w:r>
        <w:t>Intercambio</w:t>
      </w:r>
      <w:proofErr w:type="spellEnd"/>
      <w:r>
        <w:t xml:space="preserve"> has designed more than 25 short videos to help students practice minimal pairs and challenging pronunciation points. The videos were designed for use with </w:t>
      </w:r>
      <w:proofErr w:type="spellStart"/>
      <w:r>
        <w:t>Intercambio’s</w:t>
      </w:r>
      <w:proofErr w:type="spellEnd"/>
      <w:r>
        <w:t xml:space="preserve"> “Pronunciation Fun </w:t>
      </w:r>
      <w:proofErr w:type="gramStart"/>
      <w:r>
        <w:t>With</w:t>
      </w:r>
      <w:proofErr w:type="gramEnd"/>
      <w:r>
        <w:t xml:space="preserve"> Pictures” resource. Examples of minimal pairs contrasted in videos include wooden hook versus blue moon in one video and orange door versus brown cow in another.</w:t>
      </w:r>
      <w:r w:rsidRPr="00231B26">
        <w:rPr>
          <w:highlight w:val="yellow"/>
        </w:rPr>
        <w:t xml:space="preserve"> </w:t>
      </w:r>
    </w:p>
    <w:p w14:paraId="06AC6C58" w14:textId="1FC5212C" w:rsidR="00D27E8C" w:rsidRDefault="00D27E8C" w:rsidP="00231B26">
      <w:pPr>
        <w:contextualSpacing/>
        <w:rPr>
          <w:highlight w:val="yellow"/>
        </w:rPr>
      </w:pPr>
    </w:p>
    <w:p w14:paraId="30A37CBD" w14:textId="77777777" w:rsidR="00D27E8C" w:rsidRDefault="00D27E8C" w:rsidP="00231B26">
      <w:pPr>
        <w:contextualSpacing/>
      </w:pPr>
      <w:r w:rsidRPr="00D27E8C">
        <w:rPr>
          <w:b/>
          <w:bCs/>
        </w:rPr>
        <w:t>5 Ways to Use Minimal Pairs</w:t>
      </w:r>
      <w:r>
        <w:t xml:space="preserve"> </w:t>
      </w:r>
    </w:p>
    <w:p w14:paraId="7CF57320" w14:textId="6F4E8B1B" w:rsidR="00D27E8C" w:rsidRDefault="00D27E8C" w:rsidP="00231B26">
      <w:pPr>
        <w:contextualSpacing/>
      </w:pPr>
      <w:r>
        <w:t xml:space="preserve">Here are a few different ways you can use minimal pairs along with the video resources </w:t>
      </w:r>
      <w:proofErr w:type="gramStart"/>
      <w:r>
        <w:t>shared</w:t>
      </w:r>
      <w:proofErr w:type="gramEnd"/>
      <w:r>
        <w:t xml:space="preserve"> </w:t>
      </w:r>
    </w:p>
    <w:p w14:paraId="0EC3BEAB" w14:textId="77777777" w:rsidR="00D27E8C" w:rsidRDefault="00D27E8C" w:rsidP="00231B26">
      <w:pPr>
        <w:contextualSpacing/>
      </w:pPr>
      <w:r>
        <w:t xml:space="preserve">• </w:t>
      </w:r>
      <w:proofErr w:type="gramStart"/>
      <w:r>
        <w:t>Hone in on</w:t>
      </w:r>
      <w:proofErr w:type="gramEnd"/>
      <w:r>
        <w:t xml:space="preserve"> the pronunciation problems most common among your students. You can find these out by listening to your students or doing a quick web search (for example, “minimal pairs in English for Spanish speakers”). </w:t>
      </w:r>
    </w:p>
    <w:p w14:paraId="049D3CAA" w14:textId="6A47416D" w:rsidR="00D27E8C" w:rsidRDefault="00D27E8C" w:rsidP="00231B26">
      <w:pPr>
        <w:contextualSpacing/>
      </w:pPr>
      <w:r>
        <w:t xml:space="preserve">• Incorporate minimal pair practice as part of a lesson, perhaps introducing one minimal pair contrast at that time that is connected to your lesson. </w:t>
      </w:r>
    </w:p>
    <w:p w14:paraId="1B372669" w14:textId="59F084B2" w:rsidR="00D27E8C" w:rsidRDefault="00D27E8C" w:rsidP="00231B26">
      <w:pPr>
        <w:contextualSpacing/>
      </w:pPr>
      <w:r>
        <w:t xml:space="preserve">• Alternately, you can use minimal pair practice as an extra to your class, as a </w:t>
      </w:r>
      <w:r w:rsidR="00077FC1">
        <w:t>warmup</w:t>
      </w:r>
      <w:r>
        <w:t xml:space="preserve"> or when you have a few extra minutes before class ends. </w:t>
      </w:r>
    </w:p>
    <w:p w14:paraId="1FC046BC" w14:textId="77777777" w:rsidR="00D27E8C" w:rsidRDefault="00D27E8C" w:rsidP="00231B26">
      <w:pPr>
        <w:contextualSpacing/>
      </w:pPr>
      <w:r>
        <w:t xml:space="preserve">• Once you establish some minimal pair practice with contrasting sounds, have students write the two contrasting sounds on two index cards or pieces of paper. Say a word aloud, and have students hold up </w:t>
      </w:r>
      <w:r>
        <w:lastRenderedPageBreak/>
        <w:t>the paper with the sound they heard. If you said “bee” while contrasting /b/ and /p/, students would hold up the letter “b.”</w:t>
      </w:r>
    </w:p>
    <w:p w14:paraId="25D0D5F5" w14:textId="77777777" w:rsidR="00D27E8C" w:rsidRDefault="00D27E8C" w:rsidP="00231B26">
      <w:pPr>
        <w:contextualSpacing/>
      </w:pPr>
      <w:r>
        <w:t xml:space="preserve"> • Have students work in groups of two to practice minimal pairs and to take turns saying a word and having the partner indicate what sound they heard. </w:t>
      </w:r>
    </w:p>
    <w:p w14:paraId="6896471C" w14:textId="5F3BCEE1" w:rsidR="00D27E8C" w:rsidRDefault="00D27E8C" w:rsidP="00231B26">
      <w:pPr>
        <w:contextualSpacing/>
      </w:pPr>
      <w:r>
        <w:t xml:space="preserve">• </w:t>
      </w:r>
      <w:proofErr w:type="gramStart"/>
      <w:r>
        <w:t>Don’t</w:t>
      </w:r>
      <w:proofErr w:type="gramEnd"/>
      <w:r>
        <w:t xml:space="preserve"> discount the value of minimal pairs for intermediate or advanced students. English language learners at any level may remain stuck with a certain mispronunciation and need a refresher on how to correctly say something.</w:t>
      </w:r>
    </w:p>
    <w:p w14:paraId="147C6F4C" w14:textId="04C67D1F" w:rsidR="005D6BC0" w:rsidRDefault="005D6BC0" w:rsidP="00231B26">
      <w:pPr>
        <w:contextualSpacing/>
      </w:pPr>
    </w:p>
    <w:p w14:paraId="3D854302" w14:textId="77777777" w:rsidR="005D6BC0" w:rsidRPr="00985531" w:rsidRDefault="005D6BC0" w:rsidP="00231B26">
      <w:pPr>
        <w:contextualSpacing/>
        <w:rPr>
          <w:b/>
          <w:bCs/>
        </w:rPr>
      </w:pPr>
      <w:r w:rsidRPr="00985531">
        <w:rPr>
          <w:b/>
          <w:bCs/>
        </w:rPr>
        <w:t xml:space="preserve">Minimal Pair Examples to Practice </w:t>
      </w:r>
      <w:proofErr w:type="gramStart"/>
      <w:r w:rsidRPr="00985531">
        <w:rPr>
          <w:b/>
          <w:bCs/>
        </w:rPr>
        <w:t>With</w:t>
      </w:r>
      <w:proofErr w:type="gramEnd"/>
      <w:r w:rsidRPr="00985531">
        <w:rPr>
          <w:b/>
          <w:bCs/>
        </w:rPr>
        <w:t xml:space="preserve"> Students</w:t>
      </w:r>
    </w:p>
    <w:p w14:paraId="0CDFF54B" w14:textId="77777777" w:rsidR="005D6BC0" w:rsidRDefault="005D6BC0" w:rsidP="00231B26">
      <w:pPr>
        <w:contextualSpacing/>
      </w:pPr>
    </w:p>
    <w:p w14:paraId="192EEED0" w14:textId="388C4E12" w:rsidR="000F5F9C" w:rsidRDefault="000F5F9C" w:rsidP="00231B26">
      <w:pPr>
        <w:contextualSpacing/>
        <w:sectPr w:rsidR="000F5F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ECB438" w14:textId="77777777" w:rsidR="000F5F9C" w:rsidRDefault="005D6BC0" w:rsidP="00231B26">
      <w:pPr>
        <w:contextualSpacing/>
      </w:pPr>
      <w:r>
        <w:t>/b/ and /p/ bee/pea bay/pay bark/park big/</w:t>
      </w:r>
      <w:proofErr w:type="gramStart"/>
      <w:r>
        <w:t>pig</w:t>
      </w:r>
      <w:proofErr w:type="gramEnd"/>
      <w:r w:rsidR="000F5F9C">
        <w:t xml:space="preserve">  </w:t>
      </w:r>
    </w:p>
    <w:p w14:paraId="4913A0E8" w14:textId="77777777" w:rsidR="000F5F9C" w:rsidRDefault="000F5F9C" w:rsidP="00231B26">
      <w:pPr>
        <w:contextualSpacing/>
      </w:pPr>
    </w:p>
    <w:p w14:paraId="799D52EB" w14:textId="64CA89C1" w:rsidR="00985531" w:rsidRDefault="005D6BC0" w:rsidP="00231B26">
      <w:pPr>
        <w:contextualSpacing/>
      </w:pPr>
      <w:r>
        <w:t>/s/ and /</w:t>
      </w:r>
      <w:proofErr w:type="spellStart"/>
      <w:r>
        <w:t>th</w:t>
      </w:r>
      <w:proofErr w:type="spellEnd"/>
      <w:r>
        <w:t xml:space="preserve">/ sick/thick mass/math sing/thing pass/path </w:t>
      </w:r>
    </w:p>
    <w:p w14:paraId="4A65FC6A" w14:textId="77777777" w:rsidR="000F5F9C" w:rsidRDefault="000F5F9C" w:rsidP="00231B26">
      <w:pPr>
        <w:contextualSpacing/>
      </w:pPr>
    </w:p>
    <w:p w14:paraId="7264C738" w14:textId="1110BE6C" w:rsidR="00985531" w:rsidRDefault="005D6BC0" w:rsidP="00231B26">
      <w:pPr>
        <w:contextualSpacing/>
      </w:pPr>
      <w:r>
        <w:t>/f/ and /v/ fan/van fine/vine safe/save file/</w:t>
      </w:r>
      <w:proofErr w:type="gramStart"/>
      <w:r>
        <w:t>vile</w:t>
      </w:r>
      <w:proofErr w:type="gramEnd"/>
      <w:r>
        <w:t xml:space="preserve"> </w:t>
      </w:r>
    </w:p>
    <w:p w14:paraId="2F25C768" w14:textId="77777777" w:rsidR="000F5F9C" w:rsidRDefault="000F5F9C" w:rsidP="00231B26">
      <w:pPr>
        <w:contextualSpacing/>
      </w:pPr>
    </w:p>
    <w:p w14:paraId="4C0D2ABF" w14:textId="21615C7C" w:rsidR="00985531" w:rsidRDefault="005D6BC0" w:rsidP="00231B26">
      <w:pPr>
        <w:contextualSpacing/>
      </w:pPr>
      <w:r>
        <w:t>/r/ and /l/ rice/lice rock/lock arrive/alive rink/link crowd/</w:t>
      </w:r>
      <w:proofErr w:type="gramStart"/>
      <w:r>
        <w:t>cloud</w:t>
      </w:r>
      <w:proofErr w:type="gramEnd"/>
      <w:r>
        <w:t xml:space="preserve"> </w:t>
      </w:r>
    </w:p>
    <w:p w14:paraId="0C007489" w14:textId="77777777" w:rsidR="000F5F9C" w:rsidRDefault="000F5F9C" w:rsidP="00231B26">
      <w:pPr>
        <w:contextualSpacing/>
      </w:pPr>
    </w:p>
    <w:p w14:paraId="66298998" w14:textId="575FA9C3" w:rsidR="00985531" w:rsidRDefault="005D6BC0" w:rsidP="00231B26">
      <w:pPr>
        <w:contextualSpacing/>
      </w:pPr>
      <w:r>
        <w:t xml:space="preserve">/v/ and /b/ very/berry vote/boat volts/bolts </w:t>
      </w:r>
    </w:p>
    <w:p w14:paraId="33D29B16" w14:textId="77777777" w:rsidR="000F5F9C" w:rsidRDefault="000F5F9C" w:rsidP="00231B26">
      <w:pPr>
        <w:contextualSpacing/>
      </w:pPr>
    </w:p>
    <w:p w14:paraId="4DBABED1" w14:textId="08836551" w:rsidR="005D6BC0" w:rsidRPr="00D27E8C" w:rsidRDefault="005D6BC0" w:rsidP="00231B26">
      <w:pPr>
        <w:contextualSpacing/>
        <w:rPr>
          <w:highlight w:val="yellow"/>
        </w:rPr>
      </w:pPr>
      <w:r>
        <w:t>/e/ and /</w:t>
      </w:r>
      <w:proofErr w:type="spellStart"/>
      <w:r>
        <w:t>i</w:t>
      </w:r>
      <w:proofErr w:type="spellEnd"/>
      <w:r>
        <w:t>/ bed/bid left/lift bell/bill bet/</w:t>
      </w:r>
      <w:proofErr w:type="gramStart"/>
      <w:r>
        <w:t>bit</w:t>
      </w:r>
      <w:proofErr w:type="gramEnd"/>
    </w:p>
    <w:sectPr w:rsidR="005D6BC0" w:rsidRPr="00D27E8C" w:rsidSect="000F5F9C">
      <w:type w:val="continuous"/>
      <w:pgSz w:w="12240" w:h="15840"/>
      <w:pgMar w:top="1440" w:right="1440" w:bottom="1440" w:left="144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26"/>
    <w:rsid w:val="00077FC1"/>
    <w:rsid w:val="000F5F9C"/>
    <w:rsid w:val="00132724"/>
    <w:rsid w:val="00231B26"/>
    <w:rsid w:val="005D6BC0"/>
    <w:rsid w:val="00780D1D"/>
    <w:rsid w:val="0098097F"/>
    <w:rsid w:val="00985531"/>
    <w:rsid w:val="009A3D86"/>
    <w:rsid w:val="00AA3A1F"/>
    <w:rsid w:val="00D27E8C"/>
    <w:rsid w:val="00EB206F"/>
    <w:rsid w:val="00F5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885D"/>
  <w15:chartTrackingRefBased/>
  <w15:docId w15:val="{C76EB0CB-EB5C-4BD2-A4E9-0C9F9441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5F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ambio.org/curriculum-and-resources/vide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LBxBwE_y6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rIfQTOl97k" TargetMode="External"/><Relationship Id="rId5" Type="http://schemas.openxmlformats.org/officeDocument/2006/relationships/hyperlink" Target="https://www.youtube.com/watch?v=LO7bmikk-3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EECB6-DB1F-4212-826E-BB9800C4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Patterson</dc:creator>
  <cp:keywords/>
  <dc:description/>
  <cp:lastModifiedBy>Travis Patterson</cp:lastModifiedBy>
  <cp:revision>13</cp:revision>
  <dcterms:created xsi:type="dcterms:W3CDTF">2021-06-07T19:43:00Z</dcterms:created>
  <dcterms:modified xsi:type="dcterms:W3CDTF">2021-06-08T14:09:00Z</dcterms:modified>
</cp:coreProperties>
</file>